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bstract-blue-white-wave-background_41814-377" recolor="t" type="frame"/>
    </v:background>
  </w:background>
  <w:body>
    <w:p w:rsidR="00D83FA7" w:rsidRPr="00761BB4" w:rsidRDefault="00470FF1" w:rsidP="00235F9A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</w:pPr>
      <w:r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 xml:space="preserve">ІНТЕРАКТИВНИЙ </w:t>
      </w:r>
      <w:r w:rsidR="00E4413E"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 xml:space="preserve">ЧЕК </w:t>
      </w:r>
      <w:r w:rsidR="00E4413E" w:rsidRPr="00761BB4">
        <w:rPr>
          <w:rFonts w:ascii="Times New Roman" w:hAnsi="Times New Roman" w:cs="Times New Roman"/>
          <w:b/>
          <w:color w:val="0083B3" w:themeColor="text2" w:themeShade="BF"/>
          <w:sz w:val="24"/>
          <w:szCs w:val="24"/>
          <w:lang w:val="uk-UA"/>
        </w:rPr>
        <w:t xml:space="preserve">- </w:t>
      </w:r>
      <w:r w:rsidR="008B0B95"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ЛИСТ</w:t>
      </w:r>
    </w:p>
    <w:p w:rsidR="006F79C8" w:rsidRDefault="00E7719A" w:rsidP="00761BB4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</w:pPr>
      <w:r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«</w:t>
      </w:r>
      <w:r w:rsidR="0036570F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ОРГАНІЗОВАНЕ ЗАВЕРШЕННЯ</w:t>
      </w:r>
      <w:r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 xml:space="preserve"> </w:t>
      </w:r>
      <w:r w:rsidR="0036570F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2021/</w:t>
      </w:r>
      <w:r w:rsidR="008060CA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2022</w:t>
      </w:r>
      <w:r w:rsidR="0036570F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 xml:space="preserve"> НАВЧАЛЬНОГО РОКУ </w:t>
      </w:r>
      <w:r w:rsidRPr="00761BB4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»</w:t>
      </w:r>
    </w:p>
    <w:p w:rsidR="00A2045E" w:rsidRPr="00A2045E" w:rsidRDefault="0036570F" w:rsidP="00A2045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>Укладач</w:t>
      </w:r>
      <w:r w:rsidR="008060CA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: </w:t>
      </w:r>
    </w:p>
    <w:p w:rsidR="00A2045E" w:rsidRPr="00A2045E" w:rsidRDefault="00A2045E" w:rsidP="00A2045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A2045E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>Голянич Л.С., головний спеціаліст управління освіти виконавчого комітету Славутської міської ради;</w:t>
      </w:r>
    </w:p>
    <w:p w:rsidR="00A2045E" w:rsidRPr="00A2045E" w:rsidRDefault="0036570F" w:rsidP="00A2045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</w:p>
    <w:p w:rsidR="004E1062" w:rsidRDefault="008060CA" w:rsidP="008060CA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Актуальні н</w:t>
      </w:r>
      <w:r w:rsidR="004E1062" w:rsidRPr="00761B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ормативні документи </w:t>
      </w:r>
    </w:p>
    <w:p w:rsidR="00792949" w:rsidRPr="00416D1E" w:rsidRDefault="00E5607D" w:rsidP="00202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val="uk-UA"/>
        </w:rPr>
      </w:pPr>
      <w:hyperlink r:id="rId8" w:anchor="Text" w:history="1">
        <w:r w:rsidR="00202E94" w:rsidRPr="00416D1E">
          <w:rPr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Закон України</w:t>
        </w:r>
        <w:r w:rsidR="00202E94" w:rsidRPr="00416D1E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uk-UA"/>
          </w:rPr>
          <w:t xml:space="preserve"> </w:t>
        </w:r>
        <w:r w:rsidR="00CF3C89" w:rsidRPr="00416D1E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u w:val="single"/>
            <w:lang w:val="uk-UA"/>
          </w:rPr>
          <w:t xml:space="preserve"> </w:t>
        </w:r>
        <w:r w:rsidR="00202E94" w:rsidRPr="00416D1E">
          <w:rPr>
            <w:rFonts w:ascii="Times New Roman" w:eastAsia="Times New Roman" w:hAnsi="Times New Roman" w:cs="Times New Roman"/>
            <w:bCs/>
            <w:color w:val="0606F8"/>
            <w:sz w:val="24"/>
            <w:szCs w:val="24"/>
            <w:u w:val="single"/>
            <w:lang w:val="uk-UA"/>
          </w:rPr>
          <w:t>«Про освіт</w:t>
        </w:r>
        <w:r w:rsidR="00202E94" w:rsidRPr="00416D1E">
          <w:rPr>
            <w:rFonts w:ascii="Times New Roman" w:eastAsia="Times New Roman" w:hAnsi="Times New Roman" w:cs="Times New Roman"/>
            <w:bCs/>
            <w:color w:val="0606F8"/>
            <w:sz w:val="24"/>
            <w:szCs w:val="24"/>
            <w:u w:val="single"/>
            <w:lang w:val="uk-UA"/>
          </w:rPr>
          <w:t>у</w:t>
        </w:r>
        <w:r w:rsidR="00202E94" w:rsidRPr="00416D1E">
          <w:rPr>
            <w:rFonts w:ascii="Times New Roman" w:eastAsia="Times New Roman" w:hAnsi="Times New Roman" w:cs="Times New Roman"/>
            <w:bCs/>
            <w:color w:val="0606F8"/>
            <w:sz w:val="24"/>
            <w:szCs w:val="24"/>
            <w:u w:val="single"/>
            <w:lang w:val="uk-UA"/>
          </w:rPr>
          <w:t>»</w:t>
        </w:r>
      </w:hyperlink>
      <w:r w:rsidR="00CF3C89" w:rsidRPr="00416D1E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val="uk-UA"/>
        </w:rPr>
        <w:t>;</w:t>
      </w:r>
    </w:p>
    <w:p w:rsidR="00792949" w:rsidRPr="00416D1E" w:rsidRDefault="00792949" w:rsidP="00235F9A">
      <w:pPr>
        <w:spacing w:line="240" w:lineRule="auto"/>
        <w:jc w:val="both"/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</w:pP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Пр</w:t>
      </w:r>
      <w:r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о повну загальну середню освіту»</w:t>
      </w:r>
      <w:r w:rsidR="00CF3C89"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;</w:t>
      </w:r>
    </w:p>
    <w:p w:rsidR="00202E94" w:rsidRPr="00416D1E" w:rsidRDefault="00792949" w:rsidP="00235F9A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</w:t>
      </w:r>
      <w:r w:rsidRPr="00416D1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 </w:t>
      </w:r>
      <w:r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«</w:t>
      </w:r>
      <w:r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Про внесення змін до деяких законів України щодо державних гарантій в умовах воєнного стану, надзвичайної с</w:t>
      </w:r>
      <w:r w:rsidRPr="00416D1E">
        <w:rPr>
          <w:rFonts w:ascii="Times New Roman" w:hAnsi="Times New Roman" w:cs="Times New Roman"/>
          <w:color w:val="000099"/>
          <w:sz w:val="24"/>
          <w:szCs w:val="24"/>
          <w:u w:val="single"/>
          <w:shd w:val="clear" w:color="auto" w:fill="FFFFFF"/>
          <w:lang w:val="uk-UA"/>
        </w:rPr>
        <w:t>итуації або надзвичайного стану»</w:t>
      </w:r>
      <w:r w:rsidR="00CF3C89" w:rsidRPr="0041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235F9A" w:rsidRDefault="00235F9A" w:rsidP="0023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1E98" w:rsidRPr="00E91E98" w:rsidRDefault="00E91E98" w:rsidP="003151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Постанова Кабінету Міністрів України від</w:t>
      </w:r>
      <w:r w:rsidRPr="00E91E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0A74">
        <w:rPr>
          <w:rFonts w:ascii="Times New Roman" w:eastAsia="Times New Roman" w:hAnsi="Times New Roman" w:cs="Times New Roman"/>
          <w:sz w:val="24"/>
          <w:szCs w:val="24"/>
          <w:lang w:val="uk-UA"/>
        </w:rPr>
        <w:t>від 20 жовтня 2021 р. № 1096 «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постанови Кабінету Міністрів Укра</w:t>
      </w:r>
      <w:r w:rsidRPr="00490A74">
        <w:rPr>
          <w:rFonts w:ascii="Times New Roman" w:eastAsia="Times New Roman" w:hAnsi="Times New Roman" w:cs="Times New Roman"/>
          <w:sz w:val="24"/>
          <w:szCs w:val="24"/>
          <w:lang w:val="uk-UA"/>
        </w:rPr>
        <w:t>їни від 9 грудня 2020 р. № 1236».</w:t>
      </w:r>
      <w:r w:rsidRPr="00E91E9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Заван</w:t>
        </w:r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т</w:t>
        </w:r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ажити</w:t>
        </w:r>
      </w:hyperlink>
      <w:r w:rsidRPr="00E91E9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91E98" w:rsidRPr="00E91E98" w:rsidRDefault="00E91E98" w:rsidP="003151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90A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Постанова 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Кабінету Міністрів України </w:t>
      </w:r>
      <w:r w:rsidRPr="00490A74">
        <w:rPr>
          <w:rFonts w:ascii="Times New Roman" w:eastAsia="Times New Roman" w:hAnsi="Times New Roman" w:cs="Times New Roman"/>
          <w:sz w:val="24"/>
          <w:szCs w:val="24"/>
          <w:lang w:val="uk-UA"/>
        </w:rPr>
        <w:t>від 06 вересня 2021 року №10 «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протиепідемічних заходів у закладах освіти на період карантину у зв'язку поширенням </w:t>
      </w:r>
      <w:proofErr w:type="spellStart"/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хвороби (</w:t>
      </w:r>
      <w:r w:rsidRPr="00E91E98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490A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-19)». </w:t>
      </w:r>
      <w:hyperlink r:id="rId10" w:history="1"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Заванта</w:t>
        </w:r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ж</w:t>
        </w:r>
        <w:r w:rsidRPr="00E91E9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val="uk-UA"/>
          </w:rPr>
          <w:t>ити</w:t>
        </w:r>
        <w:r>
          <w:rPr>
            <w:rFonts w:ascii="Times New Roman" w:eastAsia="Times New Roman" w:hAnsi="Times New Roman" w:cs="Times New Roman"/>
            <w:color w:val="0033CC"/>
            <w:sz w:val="24"/>
            <w:szCs w:val="24"/>
            <w:lang w:val="uk-UA"/>
          </w:rPr>
          <w:t xml:space="preserve">   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2C2621" w:rsidRDefault="002C2621" w:rsidP="003151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</w:pP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Постанова 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Кабінету Міністрів України </w:t>
      </w: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21 липня 2021 р. № </w:t>
      </w:r>
      <w:r w:rsidRPr="002C2621"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  <w:t>765</w:t>
      </w:r>
      <w:r w:rsidRPr="002C2621"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  <w:t xml:space="preserve"> «</w:t>
      </w:r>
      <w:hyperlink r:id="rId11" w:anchor="Text" w:tgtFrame="_blank" w:history="1">
        <w:r w:rsidRPr="002C2621">
          <w:rPr>
            <w:rFonts w:ascii="Times New Roman" w:eastAsia="Times New Roman" w:hAnsi="Times New Roman" w:cs="Times New Roman"/>
            <w:color w:val="0606F8"/>
            <w:sz w:val="24"/>
            <w:szCs w:val="24"/>
            <w:bdr w:val="none" w:sz="0" w:space="0" w:color="auto" w:frame="1"/>
            <w:lang w:val="uk-UA"/>
          </w:rPr>
          <w:t>Про внесення змін до деяких постанов Кабінету Міністрів України щодо організації навчання</w:t>
        </w:r>
        <w:r w:rsidRPr="002C2621">
          <w:rPr>
            <w:rFonts w:ascii="Times New Roman" w:eastAsia="Times New Roman" w:hAnsi="Times New Roman" w:cs="Times New Roman"/>
            <w:color w:val="0606F8"/>
            <w:sz w:val="24"/>
            <w:szCs w:val="24"/>
            <w:bdr w:val="none" w:sz="0" w:space="0" w:color="auto" w:frame="1"/>
            <w:lang w:val="uk-UA"/>
          </w:rPr>
          <w:t xml:space="preserve"> </w:t>
        </w:r>
        <w:r w:rsidRPr="002C2621">
          <w:rPr>
            <w:rFonts w:ascii="Times New Roman" w:eastAsia="Times New Roman" w:hAnsi="Times New Roman" w:cs="Times New Roman"/>
            <w:color w:val="0606F8"/>
            <w:sz w:val="24"/>
            <w:szCs w:val="24"/>
            <w:bdr w:val="none" w:sz="0" w:space="0" w:color="auto" w:frame="1"/>
            <w:lang w:val="uk-UA"/>
          </w:rPr>
          <w:t>осіб з особливими освітніми потребами</w:t>
        </w:r>
      </w:hyperlink>
      <w:r w:rsidRPr="002C2621"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  <w:t>»;</w:t>
      </w:r>
    </w:p>
    <w:p w:rsidR="006551A3" w:rsidRPr="002C2621" w:rsidRDefault="006551A3" w:rsidP="003151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</w:pP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Постанова 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 Міністрів України</w:t>
      </w:r>
      <w:r w:rsidRPr="00655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26 квітня 2022 р. №483 «Про внесення змін до порядків, затверджених постановами </w:t>
      </w: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91E98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 Міністрів України</w:t>
      </w:r>
      <w:r w:rsidRPr="00655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C26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10 квітня 2019 р. №530 і від 15 вересня 2021 р. №957». </w:t>
      </w:r>
      <w:hyperlink r:id="rId12" w:history="1">
        <w:r w:rsidRPr="00F37920">
          <w:rPr>
            <w:rStyle w:val="a4"/>
            <w:rFonts w:ascii="Times New Roman" w:eastAsia="Times New Roman" w:hAnsi="Times New Roman" w:cs="Times New Roman"/>
            <w:color w:val="0606F8"/>
            <w:sz w:val="24"/>
            <w:szCs w:val="24"/>
            <w:lang w:val="uk-UA"/>
          </w:rPr>
          <w:t>Заванта</w:t>
        </w:r>
        <w:r w:rsidRPr="00F37920">
          <w:rPr>
            <w:rStyle w:val="a4"/>
            <w:rFonts w:ascii="Times New Roman" w:eastAsia="Times New Roman" w:hAnsi="Times New Roman" w:cs="Times New Roman"/>
            <w:color w:val="0606F8"/>
            <w:sz w:val="24"/>
            <w:szCs w:val="24"/>
            <w:lang w:val="uk-UA"/>
          </w:rPr>
          <w:t>ж</w:t>
        </w:r>
        <w:r w:rsidRPr="00F37920">
          <w:rPr>
            <w:rStyle w:val="a4"/>
            <w:rFonts w:ascii="Times New Roman" w:eastAsia="Times New Roman" w:hAnsi="Times New Roman" w:cs="Times New Roman"/>
            <w:color w:val="0606F8"/>
            <w:sz w:val="24"/>
            <w:szCs w:val="24"/>
            <w:lang w:val="uk-UA"/>
          </w:rPr>
          <w:t>ити</w:t>
        </w:r>
      </w:hyperlink>
      <w:r w:rsidR="00F02877" w:rsidRPr="00F02877">
        <w:rPr>
          <w:rFonts w:ascii="Times New Roman" w:eastAsia="Times New Roman" w:hAnsi="Times New Roman" w:cs="Times New Roman"/>
          <w:color w:val="0606F8"/>
          <w:sz w:val="24"/>
          <w:szCs w:val="24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  <w:t xml:space="preserve"> </w:t>
      </w:r>
      <w:r w:rsidRPr="006551A3"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  <w:t xml:space="preserve"> </w:t>
      </w:r>
    </w:p>
    <w:p w:rsidR="00BA50A6" w:rsidRDefault="00BA50A6" w:rsidP="00202E94">
      <w:pPr>
        <w:spacing w:after="0" w:line="240" w:lineRule="auto"/>
        <w:jc w:val="both"/>
        <w:rPr>
          <w:color w:val="333333"/>
          <w:shd w:val="clear" w:color="auto" w:fill="FFFFFF"/>
          <w:lang w:val="uk-UA"/>
        </w:rPr>
      </w:pPr>
    </w:p>
    <w:p w:rsidR="00BA50A6" w:rsidRDefault="00BA50A6" w:rsidP="00235F9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B0F0" w:themeColor="text2"/>
          <w:sz w:val="24"/>
          <w:szCs w:val="24"/>
          <w:u w:val="single"/>
          <w:bdr w:val="none" w:sz="0" w:space="0" w:color="auto" w:frame="1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Наказ Міністерства освіти і науки України від 28.02.2022 №232 «Про звільнення від проходження державної підсумкової атестації учнів, які завершують здобуття початкової та базової загальної середньої освіти, у 2021/2022 навчальному році (зареєстрований в Міністерстві юстиції України 03 березня 2022 року за № 283/37619)».</w:t>
      </w:r>
      <w:r w:rsidRPr="00BA50A6">
        <w:rPr>
          <w:rFonts w:ascii="Times New Roman" w:eastAsia="Times New Roman" w:hAnsi="Times New Roman" w:cs="Times New Roman"/>
          <w:color w:val="00B0F0" w:themeColor="text2"/>
          <w:sz w:val="24"/>
          <w:szCs w:val="24"/>
          <w:bdr w:val="none" w:sz="0" w:space="0" w:color="auto" w:frame="1"/>
          <w:lang w:val="uk-UA"/>
        </w:rPr>
        <w:t> </w:t>
      </w:r>
      <w:hyperlink r:id="rId13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235F9A" w:rsidRDefault="00BA50A6" w:rsidP="00235F9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u w:val="single"/>
          <w:bdr w:val="none" w:sz="0" w:space="0" w:color="auto" w:frame="1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Наказ Міністерства освіти і науки України від 28.03.2022 №274 «Про деякі питання організації здобуття загальної середньої освіти та освітнього процесу в умовах воєнного стану в Україні</w:t>
      </w:r>
      <w:r w:rsidRPr="00BA50A6">
        <w:rPr>
          <w:rFonts w:ascii="Times New Roman" w:eastAsia="Times New Roman" w:hAnsi="Times New Roman" w:cs="Times New Roman"/>
          <w:color w:val="0606F8"/>
          <w:sz w:val="24"/>
          <w:szCs w:val="24"/>
          <w:bdr w:val="none" w:sz="0" w:space="0" w:color="auto" w:frame="1"/>
          <w:lang w:val="uk-UA"/>
        </w:rPr>
        <w:t>». </w:t>
      </w:r>
      <w:hyperlink r:id="rId14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235F9A" w:rsidRDefault="00BA50A6" w:rsidP="00235F9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u w:val="single"/>
          <w:bdr w:val="none" w:sz="0" w:space="0" w:color="auto" w:frame="1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Наказ Міністерства освіти і науки України від 01.04.2022 №289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освіти».  </w:t>
      </w:r>
      <w:hyperlink r:id="rId15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  <w:r w:rsidRPr="00235F9A">
        <w:rPr>
          <w:rFonts w:ascii="Times New Roman" w:eastAsia="Times New Roman" w:hAnsi="Times New Roman" w:cs="Times New Roman"/>
          <w:color w:val="0606F8"/>
          <w:sz w:val="24"/>
          <w:szCs w:val="24"/>
          <w:bdr w:val="none" w:sz="0" w:space="0" w:color="auto" w:frame="1"/>
          <w:lang w:val="uk-UA"/>
        </w:rPr>
        <w:t> </w:t>
      </w:r>
      <w:hyperlink r:id="rId16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додаток_завантажити</w:t>
        </w:r>
      </w:hyperlink>
    </w:p>
    <w:p w:rsidR="00F07421" w:rsidRDefault="00BA50A6" w:rsidP="00235F9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Наказ Міністерства освіти і науки України від 01.04.2022 №290 «Про затвердження методичних рекомендацій щодо окремих питань завершення 2021/2022 навчального року». </w:t>
      </w:r>
      <w:hyperlink r:id="rId17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  <w:r w:rsidRPr="00BA50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E91E98" w:rsidRPr="004D3DA4" w:rsidRDefault="00E91E98" w:rsidP="00235F9A">
      <w:pPr>
        <w:shd w:val="clear" w:color="auto" w:fill="FFFFFF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72EF0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 і науки України</w:t>
      </w:r>
      <w:r w:rsidRPr="00A72EF0">
        <w:rPr>
          <w:rFonts w:ascii="Times New Roman" w:hAnsi="Times New Roman" w:cs="Times New Roman"/>
          <w:sz w:val="24"/>
          <w:szCs w:val="24"/>
        </w:rPr>
        <w:t> </w:t>
      </w:r>
      <w:r w:rsidRPr="00A72EF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A72EF0">
        <w:rPr>
          <w:rFonts w:ascii="Times New Roman" w:hAnsi="Times New Roman" w:cs="Times New Roman"/>
          <w:sz w:val="24"/>
          <w:szCs w:val="24"/>
        </w:rPr>
        <w:t> </w:t>
      </w:r>
      <w:r w:rsidRPr="00A72EF0">
        <w:rPr>
          <w:rFonts w:ascii="Times New Roman" w:hAnsi="Times New Roman" w:cs="Times New Roman"/>
          <w:sz w:val="24"/>
          <w:szCs w:val="24"/>
          <w:lang w:val="uk-UA"/>
        </w:rPr>
        <w:t xml:space="preserve"> 13</w:t>
      </w:r>
      <w:r w:rsidRPr="00A72EF0">
        <w:rPr>
          <w:rFonts w:ascii="Times New Roman" w:hAnsi="Times New Roman" w:cs="Times New Roman"/>
          <w:sz w:val="24"/>
          <w:szCs w:val="24"/>
        </w:rPr>
        <w:t> </w:t>
      </w:r>
      <w:r w:rsidRPr="00A72EF0">
        <w:rPr>
          <w:rFonts w:ascii="Times New Roman" w:hAnsi="Times New Roman" w:cs="Times New Roman"/>
          <w:sz w:val="24"/>
          <w:szCs w:val="24"/>
          <w:lang w:val="uk-UA"/>
        </w:rPr>
        <w:t>липня 2021 року</w:t>
      </w:r>
      <w:r w:rsidRPr="00A72EF0">
        <w:rPr>
          <w:rFonts w:ascii="Times New Roman" w:hAnsi="Times New Roman" w:cs="Times New Roman"/>
          <w:sz w:val="24"/>
          <w:szCs w:val="24"/>
        </w:rPr>
        <w:t> </w:t>
      </w:r>
      <w:r w:rsidR="004D3DA4" w:rsidRPr="00A72EF0">
        <w:rPr>
          <w:rFonts w:ascii="Times New Roman" w:hAnsi="Times New Roman" w:cs="Times New Roman"/>
          <w:sz w:val="24"/>
          <w:szCs w:val="24"/>
          <w:lang w:val="uk-UA"/>
        </w:rPr>
        <w:t>№ 813 «</w:t>
      </w:r>
      <w:r w:rsidRPr="00A72EF0">
        <w:rPr>
          <w:rFonts w:ascii="Times New Roman" w:hAnsi="Times New Roman" w:cs="Times New Roman"/>
          <w:sz w:val="24"/>
          <w:szCs w:val="24"/>
          <w:lang w:val="uk-UA"/>
        </w:rPr>
        <w:t>Про затвердження методичних рекомендацій щодо оцінювання результатів навчання учнів 1-4 класів закл</w:t>
      </w:r>
      <w:r w:rsidR="004D3DA4" w:rsidRPr="00A72EF0">
        <w:rPr>
          <w:rFonts w:ascii="Times New Roman" w:hAnsi="Times New Roman" w:cs="Times New Roman"/>
          <w:sz w:val="24"/>
          <w:szCs w:val="24"/>
          <w:lang w:val="uk-UA"/>
        </w:rPr>
        <w:t>адів загальної середньої освіти».</w:t>
      </w:r>
      <w:r w:rsidRPr="00A72EF0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4D3DA4">
          <w:rPr>
            <w:rStyle w:val="a4"/>
            <w:rFonts w:ascii="Times New Roman" w:eastAsiaTheme="majorEastAsia" w:hAnsi="Times New Roman" w:cs="Times New Roman"/>
            <w:color w:val="0033CC"/>
            <w:sz w:val="24"/>
            <w:szCs w:val="24"/>
            <w:lang w:val="uk-UA"/>
          </w:rPr>
          <w:t>Завантажити</w:t>
        </w:r>
      </w:hyperlink>
    </w:p>
    <w:p w:rsidR="00BA50A6" w:rsidRDefault="00BA50A6" w:rsidP="005A567C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val="uk-UA"/>
        </w:rPr>
      </w:pPr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25.02.2022 №1/3276-22 «Про організацію освітнього процесу».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19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02.03.2022 №1/3319-22 «Про функціонування галузі освіти в умовах воєнного стану»</w:t>
      </w:r>
      <w:r w:rsidRPr="00BA50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</w:t>
      </w:r>
      <w:hyperlink r:id="rId20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06.03.2022 №1/3371-22 «Про організацію освітнього процесу».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1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lastRenderedPageBreak/>
        <w:t>Лист Міністерства освіти і науки України від 29.03.2022 №1/3725-22 «Про організацію освітнього процесу в початковій школі в умовах воєнного часу».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2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29.03.2022 №1/3737-22 «Про забезпечення психологічного супроводу учасників освітнього процесу в умовах воєнного стану в Україні».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3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F2391F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606F8"/>
          <w:sz w:val="24"/>
          <w:szCs w:val="24"/>
          <w:lang w:val="en-US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04.04.2022 № 1/3872-22 «Про методичні рекомендації «Перша психологічна допомога. Алгоритм дій».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4" w:history="1">
        <w:r w:rsidRPr="00F2391F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  <w:r w:rsidR="00F2391F" w:rsidRPr="00F2391F">
        <w:rPr>
          <w:rFonts w:ascii="Times New Roman" w:eastAsia="Times New Roman" w:hAnsi="Times New Roman" w:cs="Times New Roman"/>
          <w:color w:val="0606F8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12.04.2022 № 1/4068-22 «Щодо недопущення участі неповнолітніх у наданні інформації ворогу про військові позицій Збройних сил України».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5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BA50A6" w:rsidRDefault="00BA50A6" w:rsidP="00235F9A">
      <w:pPr>
        <w:shd w:val="clear" w:color="auto" w:fill="FFFFFF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Лист Міністерства освіти і науки України від 16.04.2022 №1/4202-22  «Щодо зарахування до 1-го класу закладів загальної середньої освіти».</w:t>
      </w:r>
      <w:r w:rsidRPr="00BA5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26" w:history="1">
        <w:r w:rsidRPr="00235F9A">
          <w:rPr>
            <w:rFonts w:ascii="Times New Roman" w:eastAsia="Times New Roman" w:hAnsi="Times New Roman" w:cs="Times New Roman"/>
            <w:color w:val="0606F8"/>
            <w:sz w:val="24"/>
            <w:szCs w:val="24"/>
            <w:u w:val="single"/>
            <w:bdr w:val="none" w:sz="0" w:space="0" w:color="auto" w:frame="1"/>
            <w:lang w:val="uk-UA"/>
          </w:rPr>
          <w:t>Завантажити</w:t>
        </w:r>
      </w:hyperlink>
    </w:p>
    <w:p w:rsidR="00BA50A6" w:rsidRPr="00F07421" w:rsidRDefault="00F07421" w:rsidP="00235F9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val="uk-UA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BA50A6" w:rsidRPr="00F07421" w:rsidSect="004E0CDB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0.2pt;height:10.2pt" o:bullet="t">
        <v:imagedata r:id="rId1" o:title="mso3A02"/>
      </v:shape>
    </w:pict>
  </w:numPicBullet>
  <w:abstractNum w:abstractNumId="0">
    <w:nsid w:val="0DF22BD7"/>
    <w:multiLevelType w:val="hybridMultilevel"/>
    <w:tmpl w:val="4A04F1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4D3F"/>
    <w:multiLevelType w:val="hybridMultilevel"/>
    <w:tmpl w:val="650CFF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14167"/>
    <w:multiLevelType w:val="hybridMultilevel"/>
    <w:tmpl w:val="95BE2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5B8D"/>
    <w:multiLevelType w:val="multilevel"/>
    <w:tmpl w:val="13C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7C84"/>
    <w:multiLevelType w:val="hybridMultilevel"/>
    <w:tmpl w:val="5148AD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514E"/>
    <w:multiLevelType w:val="hybridMultilevel"/>
    <w:tmpl w:val="B1DE4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03761"/>
    <w:multiLevelType w:val="hybridMultilevel"/>
    <w:tmpl w:val="06182B6E"/>
    <w:lvl w:ilvl="0" w:tplc="7472D0CE">
      <w:start w:val="1"/>
      <w:numFmt w:val="decimal"/>
      <w:lvlText w:val="%1."/>
      <w:lvlJc w:val="left"/>
      <w:pPr>
        <w:ind w:left="720" w:hanging="360"/>
      </w:pPr>
      <w:rPr>
        <w:rFonts w:hint="default"/>
        <w:color w:val="CC9900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E49FC"/>
    <w:multiLevelType w:val="hybridMultilevel"/>
    <w:tmpl w:val="01A6A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97742"/>
    <w:multiLevelType w:val="hybridMultilevel"/>
    <w:tmpl w:val="C68A3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6241B"/>
    <w:multiLevelType w:val="hybridMultilevel"/>
    <w:tmpl w:val="941EB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3467C"/>
    <w:multiLevelType w:val="hybridMultilevel"/>
    <w:tmpl w:val="72DA8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831D8"/>
    <w:multiLevelType w:val="hybridMultilevel"/>
    <w:tmpl w:val="F2EAA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C32E5"/>
    <w:multiLevelType w:val="hybridMultilevel"/>
    <w:tmpl w:val="91889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953E7"/>
    <w:multiLevelType w:val="multilevel"/>
    <w:tmpl w:val="01BE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05C16"/>
    <w:multiLevelType w:val="hybridMultilevel"/>
    <w:tmpl w:val="0DB2C7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2673B8"/>
    <w:multiLevelType w:val="hybridMultilevel"/>
    <w:tmpl w:val="8C8A208A"/>
    <w:lvl w:ilvl="0" w:tplc="DFBA8D44">
      <w:start w:val="1"/>
      <w:numFmt w:val="bullet"/>
      <w:lvlText w:val="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C75E65"/>
    <w:multiLevelType w:val="hybridMultilevel"/>
    <w:tmpl w:val="B240D4EE"/>
    <w:lvl w:ilvl="0" w:tplc="520E60CC">
      <w:start w:val="1"/>
      <w:numFmt w:val="bullet"/>
      <w:lvlText w:val="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7F666E3"/>
    <w:multiLevelType w:val="hybridMultilevel"/>
    <w:tmpl w:val="C3DA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AAF6A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B2B79"/>
    <w:multiLevelType w:val="hybridMultilevel"/>
    <w:tmpl w:val="1A6ADE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C3781"/>
    <w:multiLevelType w:val="hybridMultilevel"/>
    <w:tmpl w:val="37EE3146"/>
    <w:lvl w:ilvl="0" w:tplc="DFBA8D44">
      <w:start w:val="1"/>
      <w:numFmt w:val="bullet"/>
      <w:lvlText w:val="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A8475EF"/>
    <w:multiLevelType w:val="hybridMultilevel"/>
    <w:tmpl w:val="48902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D2525"/>
    <w:multiLevelType w:val="hybridMultilevel"/>
    <w:tmpl w:val="69C05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55950"/>
    <w:multiLevelType w:val="multilevel"/>
    <w:tmpl w:val="4544D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FB7701D"/>
    <w:multiLevelType w:val="hybridMultilevel"/>
    <w:tmpl w:val="F726F33A"/>
    <w:lvl w:ilvl="0" w:tplc="A0A8FC54">
      <w:start w:val="1"/>
      <w:numFmt w:val="bullet"/>
      <w:lvlText w:val="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AD2F31"/>
    <w:multiLevelType w:val="multilevel"/>
    <w:tmpl w:val="65D41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4242D00"/>
    <w:multiLevelType w:val="hybridMultilevel"/>
    <w:tmpl w:val="EC341A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784B99"/>
    <w:multiLevelType w:val="hybridMultilevel"/>
    <w:tmpl w:val="C4C674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2D4DAF"/>
    <w:multiLevelType w:val="hybridMultilevel"/>
    <w:tmpl w:val="DE38B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C6F46"/>
    <w:multiLevelType w:val="hybridMultilevel"/>
    <w:tmpl w:val="21C4CAE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F1E3D81"/>
    <w:multiLevelType w:val="hybridMultilevel"/>
    <w:tmpl w:val="8850D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85E4D"/>
    <w:multiLevelType w:val="hybridMultilevel"/>
    <w:tmpl w:val="123CF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A73FF"/>
    <w:multiLevelType w:val="multilevel"/>
    <w:tmpl w:val="C344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8533B"/>
    <w:multiLevelType w:val="hybridMultilevel"/>
    <w:tmpl w:val="78B0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73DD8"/>
    <w:multiLevelType w:val="hybridMultilevel"/>
    <w:tmpl w:val="B470C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32A2F"/>
    <w:multiLevelType w:val="hybridMultilevel"/>
    <w:tmpl w:val="4EBCE650"/>
    <w:lvl w:ilvl="0" w:tplc="2FAE889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DD7CA3"/>
    <w:multiLevelType w:val="multilevel"/>
    <w:tmpl w:val="9ACE5A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67736D12"/>
    <w:multiLevelType w:val="hybridMultilevel"/>
    <w:tmpl w:val="1262A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56FCE"/>
    <w:multiLevelType w:val="hybridMultilevel"/>
    <w:tmpl w:val="1156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D7F5C"/>
    <w:multiLevelType w:val="multilevel"/>
    <w:tmpl w:val="95F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B0F45"/>
    <w:multiLevelType w:val="hybridMultilevel"/>
    <w:tmpl w:val="1FDC839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5B734C3"/>
    <w:multiLevelType w:val="multilevel"/>
    <w:tmpl w:val="D660B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7696208F"/>
    <w:multiLevelType w:val="hybridMultilevel"/>
    <w:tmpl w:val="729C2A20"/>
    <w:lvl w:ilvl="0" w:tplc="750236D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00CFF"/>
    <w:multiLevelType w:val="hybridMultilevel"/>
    <w:tmpl w:val="AAB80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A3C07"/>
    <w:multiLevelType w:val="hybridMultilevel"/>
    <w:tmpl w:val="4CF02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96034"/>
    <w:multiLevelType w:val="hybridMultilevel"/>
    <w:tmpl w:val="E742815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BAF3536"/>
    <w:multiLevelType w:val="multilevel"/>
    <w:tmpl w:val="500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76BCD"/>
    <w:multiLevelType w:val="hybridMultilevel"/>
    <w:tmpl w:val="F16C51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0860FD"/>
    <w:multiLevelType w:val="hybridMultilevel"/>
    <w:tmpl w:val="0A804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44"/>
  </w:num>
  <w:num w:numId="4">
    <w:abstractNumId w:val="38"/>
  </w:num>
  <w:num w:numId="5">
    <w:abstractNumId w:val="31"/>
  </w:num>
  <w:num w:numId="6">
    <w:abstractNumId w:val="1"/>
  </w:num>
  <w:num w:numId="7">
    <w:abstractNumId w:val="23"/>
  </w:num>
  <w:num w:numId="8">
    <w:abstractNumId w:val="34"/>
  </w:num>
  <w:num w:numId="9">
    <w:abstractNumId w:val="14"/>
  </w:num>
  <w:num w:numId="10">
    <w:abstractNumId w:val="25"/>
  </w:num>
  <w:num w:numId="11">
    <w:abstractNumId w:val="15"/>
  </w:num>
  <w:num w:numId="12">
    <w:abstractNumId w:val="28"/>
  </w:num>
  <w:num w:numId="13">
    <w:abstractNumId w:val="16"/>
  </w:num>
  <w:num w:numId="14">
    <w:abstractNumId w:val="19"/>
  </w:num>
  <w:num w:numId="15">
    <w:abstractNumId w:val="39"/>
  </w:num>
  <w:num w:numId="16">
    <w:abstractNumId w:val="32"/>
  </w:num>
  <w:num w:numId="17">
    <w:abstractNumId w:val="6"/>
  </w:num>
  <w:num w:numId="18">
    <w:abstractNumId w:val="46"/>
  </w:num>
  <w:num w:numId="19">
    <w:abstractNumId w:val="36"/>
  </w:num>
  <w:num w:numId="20">
    <w:abstractNumId w:val="27"/>
  </w:num>
  <w:num w:numId="21">
    <w:abstractNumId w:val="43"/>
  </w:num>
  <w:num w:numId="22">
    <w:abstractNumId w:val="7"/>
  </w:num>
  <w:num w:numId="23">
    <w:abstractNumId w:val="37"/>
  </w:num>
  <w:num w:numId="24">
    <w:abstractNumId w:val="33"/>
  </w:num>
  <w:num w:numId="25">
    <w:abstractNumId w:val="10"/>
  </w:num>
  <w:num w:numId="26">
    <w:abstractNumId w:val="12"/>
  </w:num>
  <w:num w:numId="27">
    <w:abstractNumId w:val="18"/>
  </w:num>
  <w:num w:numId="28">
    <w:abstractNumId w:val="47"/>
  </w:num>
  <w:num w:numId="29">
    <w:abstractNumId w:val="29"/>
  </w:num>
  <w:num w:numId="30">
    <w:abstractNumId w:val="41"/>
  </w:num>
  <w:num w:numId="31">
    <w:abstractNumId w:val="20"/>
  </w:num>
  <w:num w:numId="32">
    <w:abstractNumId w:val="17"/>
  </w:num>
  <w:num w:numId="33">
    <w:abstractNumId w:val="2"/>
  </w:num>
  <w:num w:numId="34">
    <w:abstractNumId w:val="11"/>
  </w:num>
  <w:num w:numId="35">
    <w:abstractNumId w:val="9"/>
  </w:num>
  <w:num w:numId="36">
    <w:abstractNumId w:val="5"/>
  </w:num>
  <w:num w:numId="37">
    <w:abstractNumId w:val="0"/>
  </w:num>
  <w:num w:numId="38">
    <w:abstractNumId w:val="21"/>
  </w:num>
  <w:num w:numId="39">
    <w:abstractNumId w:val="8"/>
  </w:num>
  <w:num w:numId="40">
    <w:abstractNumId w:val="30"/>
  </w:num>
  <w:num w:numId="41">
    <w:abstractNumId w:val="42"/>
  </w:num>
  <w:num w:numId="42">
    <w:abstractNumId w:val="3"/>
  </w:num>
  <w:num w:numId="43">
    <w:abstractNumId w:val="13"/>
  </w:num>
  <w:num w:numId="44">
    <w:abstractNumId w:val="24"/>
  </w:num>
  <w:num w:numId="45">
    <w:abstractNumId w:val="35"/>
  </w:num>
  <w:num w:numId="46">
    <w:abstractNumId w:val="22"/>
  </w:num>
  <w:num w:numId="47">
    <w:abstractNumId w:val="4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45"/>
    <w:rsid w:val="00001838"/>
    <w:rsid w:val="000102CE"/>
    <w:rsid w:val="00010995"/>
    <w:rsid w:val="000176E7"/>
    <w:rsid w:val="000850B9"/>
    <w:rsid w:val="000967B7"/>
    <w:rsid w:val="000B2205"/>
    <w:rsid w:val="000E0EC5"/>
    <w:rsid w:val="001214D6"/>
    <w:rsid w:val="001877B3"/>
    <w:rsid w:val="00187BA3"/>
    <w:rsid w:val="001B4B52"/>
    <w:rsid w:val="001B5E70"/>
    <w:rsid w:val="001D4A6F"/>
    <w:rsid w:val="001E44CB"/>
    <w:rsid w:val="00202E94"/>
    <w:rsid w:val="00212E8A"/>
    <w:rsid w:val="00235F9A"/>
    <w:rsid w:val="0024620A"/>
    <w:rsid w:val="00252000"/>
    <w:rsid w:val="00257525"/>
    <w:rsid w:val="00264EFC"/>
    <w:rsid w:val="002A5FED"/>
    <w:rsid w:val="002B11EF"/>
    <w:rsid w:val="002C2621"/>
    <w:rsid w:val="003151ED"/>
    <w:rsid w:val="00334051"/>
    <w:rsid w:val="003503E2"/>
    <w:rsid w:val="0035181A"/>
    <w:rsid w:val="00363EE6"/>
    <w:rsid w:val="0036570F"/>
    <w:rsid w:val="003B406F"/>
    <w:rsid w:val="003E337B"/>
    <w:rsid w:val="00405EA4"/>
    <w:rsid w:val="00416D1E"/>
    <w:rsid w:val="00441FEA"/>
    <w:rsid w:val="00470FF1"/>
    <w:rsid w:val="00472EB1"/>
    <w:rsid w:val="00485DA2"/>
    <w:rsid w:val="00490A74"/>
    <w:rsid w:val="004D3DA4"/>
    <w:rsid w:val="004E0CDB"/>
    <w:rsid w:val="004E1062"/>
    <w:rsid w:val="004E1C42"/>
    <w:rsid w:val="005101B4"/>
    <w:rsid w:val="005A567C"/>
    <w:rsid w:val="005A7D73"/>
    <w:rsid w:val="005B70C9"/>
    <w:rsid w:val="005C5DE6"/>
    <w:rsid w:val="005C7E7B"/>
    <w:rsid w:val="00623964"/>
    <w:rsid w:val="006471A0"/>
    <w:rsid w:val="006551A3"/>
    <w:rsid w:val="006D486D"/>
    <w:rsid w:val="006E025E"/>
    <w:rsid w:val="006F79C8"/>
    <w:rsid w:val="00706ECC"/>
    <w:rsid w:val="00707A41"/>
    <w:rsid w:val="00757DF8"/>
    <w:rsid w:val="00761BB4"/>
    <w:rsid w:val="00792949"/>
    <w:rsid w:val="00792E58"/>
    <w:rsid w:val="007B150B"/>
    <w:rsid w:val="007C1B3B"/>
    <w:rsid w:val="007D7843"/>
    <w:rsid w:val="007E5D61"/>
    <w:rsid w:val="007F4B37"/>
    <w:rsid w:val="008060CA"/>
    <w:rsid w:val="00835978"/>
    <w:rsid w:val="0087010D"/>
    <w:rsid w:val="008943CE"/>
    <w:rsid w:val="008B0B95"/>
    <w:rsid w:val="008E5BC1"/>
    <w:rsid w:val="00945414"/>
    <w:rsid w:val="00964229"/>
    <w:rsid w:val="009B6245"/>
    <w:rsid w:val="009C5D0A"/>
    <w:rsid w:val="009C6D6A"/>
    <w:rsid w:val="009D0F32"/>
    <w:rsid w:val="009D36CC"/>
    <w:rsid w:val="00A2045E"/>
    <w:rsid w:val="00A420B4"/>
    <w:rsid w:val="00A5446A"/>
    <w:rsid w:val="00A56097"/>
    <w:rsid w:val="00A72EF0"/>
    <w:rsid w:val="00AF48D9"/>
    <w:rsid w:val="00B14092"/>
    <w:rsid w:val="00B460F1"/>
    <w:rsid w:val="00BA50A6"/>
    <w:rsid w:val="00BB2FE3"/>
    <w:rsid w:val="00BF4200"/>
    <w:rsid w:val="00BF5F3C"/>
    <w:rsid w:val="00C05511"/>
    <w:rsid w:val="00C56882"/>
    <w:rsid w:val="00CB5C97"/>
    <w:rsid w:val="00CF3C89"/>
    <w:rsid w:val="00D5183A"/>
    <w:rsid w:val="00D7453D"/>
    <w:rsid w:val="00D83FA7"/>
    <w:rsid w:val="00D92EE1"/>
    <w:rsid w:val="00DA624E"/>
    <w:rsid w:val="00DB224E"/>
    <w:rsid w:val="00DF1FB6"/>
    <w:rsid w:val="00E4413E"/>
    <w:rsid w:val="00E5607D"/>
    <w:rsid w:val="00E7719A"/>
    <w:rsid w:val="00E91E98"/>
    <w:rsid w:val="00ED4E36"/>
    <w:rsid w:val="00F01447"/>
    <w:rsid w:val="00F022C4"/>
    <w:rsid w:val="00F02877"/>
    <w:rsid w:val="00F07421"/>
    <w:rsid w:val="00F100E4"/>
    <w:rsid w:val="00F20B32"/>
    <w:rsid w:val="00F2391F"/>
    <w:rsid w:val="00F37920"/>
    <w:rsid w:val="00FC3957"/>
    <w:rsid w:val="00FD4675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5281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9C8"/>
    <w:rPr>
      <w:rFonts w:asciiTheme="majorHAnsi" w:eastAsiaTheme="majorEastAsia" w:hAnsiTheme="majorHAnsi" w:cstheme="majorBidi"/>
      <w:b/>
      <w:bCs/>
      <w:color w:val="87362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7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9C8"/>
    <w:rPr>
      <w:color w:val="CC9900" w:themeColor="hyperlink"/>
      <w:u w:val="single"/>
    </w:rPr>
  </w:style>
  <w:style w:type="character" w:customStyle="1" w:styleId="mw-headline">
    <w:name w:val="mw-headline"/>
    <w:basedOn w:val="a0"/>
    <w:rsid w:val="006F79C8"/>
  </w:style>
  <w:style w:type="paragraph" w:styleId="a5">
    <w:name w:val="Normal (Web)"/>
    <w:basedOn w:val="a"/>
    <w:uiPriority w:val="99"/>
    <w:unhideWhenUsed/>
    <w:rsid w:val="006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79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9C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B460F1"/>
    <w:rPr>
      <w:color w:val="B2B2B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2EB1"/>
    <w:rPr>
      <w:rFonts w:asciiTheme="majorHAnsi" w:eastAsiaTheme="majorEastAsia" w:hAnsiTheme="majorHAnsi" w:cstheme="majorBidi"/>
      <w:color w:val="65281B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707A41"/>
    <w:pPr>
      <w:spacing w:after="0" w:line="240" w:lineRule="auto"/>
    </w:pPr>
    <w:rPr>
      <w:rFonts w:ascii="Times New Roman" w:hAnsi="Times New Roman" w:cstheme="minorHAns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5281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9C8"/>
    <w:rPr>
      <w:rFonts w:asciiTheme="majorHAnsi" w:eastAsiaTheme="majorEastAsia" w:hAnsiTheme="majorHAnsi" w:cstheme="majorBidi"/>
      <w:b/>
      <w:bCs/>
      <w:color w:val="87362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7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9C8"/>
    <w:rPr>
      <w:color w:val="CC9900" w:themeColor="hyperlink"/>
      <w:u w:val="single"/>
    </w:rPr>
  </w:style>
  <w:style w:type="character" w:customStyle="1" w:styleId="mw-headline">
    <w:name w:val="mw-headline"/>
    <w:basedOn w:val="a0"/>
    <w:rsid w:val="006F79C8"/>
  </w:style>
  <w:style w:type="paragraph" w:styleId="a5">
    <w:name w:val="Normal (Web)"/>
    <w:basedOn w:val="a"/>
    <w:uiPriority w:val="99"/>
    <w:unhideWhenUsed/>
    <w:rsid w:val="006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79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9C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B460F1"/>
    <w:rPr>
      <w:color w:val="B2B2B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2EB1"/>
    <w:rPr>
      <w:rFonts w:asciiTheme="majorHAnsi" w:eastAsiaTheme="majorEastAsia" w:hAnsiTheme="majorHAnsi" w:cstheme="majorBidi"/>
      <w:color w:val="65281B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707A41"/>
    <w:pPr>
      <w:spacing w:after="0" w:line="240" w:lineRule="auto"/>
    </w:pPr>
    <w:rPr>
      <w:rFonts w:ascii="Times New Roman" w:hAnsi="Times New Roman" w:cstheme="minorHAns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uon.cg.gov.ua/web_docs/2143/2022/04/docs/%D0%9D%D0%B0%D0%BA%D0%B0%D0%B7_232.pdf" TargetMode="External"/><Relationship Id="rId18" Type="http://schemas.openxmlformats.org/officeDocument/2006/relationships/hyperlink" Target="https://uon.cg.gov.ua/web_docs/2143/2020/08/docs/NMO-813.pdf" TargetMode="External"/><Relationship Id="rId26" Type="http://schemas.openxmlformats.org/officeDocument/2006/relationships/hyperlink" Target="https://uon.cg.gov.ua/web_docs/2143/2022/04/docs/1_4202-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uon.cg.gov.ua/web_docs/2143/2022/04/docs/1_3371-22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main/l515398" TargetMode="External"/><Relationship Id="rId17" Type="http://schemas.openxmlformats.org/officeDocument/2006/relationships/hyperlink" Target="https://uon.cg.gov.ua/web_docs/2143/2022/04/docs/%D0%9D%D0%B0%D0%BA%D0%B0%D0%B7_290.pdf" TargetMode="External"/><Relationship Id="rId25" Type="http://schemas.openxmlformats.org/officeDocument/2006/relationships/hyperlink" Target="https://uon.cg.gov.ua/web_docs/2143/2022/04/docs/1_4068-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on.cg.gov.ua/web_docs/2143/2022/04/docs/%D0%B4%D0%BE%D0%B4%D0%B0%D1%82%D0%BE%D0%BA_289.pdf" TargetMode="External"/><Relationship Id="rId20" Type="http://schemas.openxmlformats.org/officeDocument/2006/relationships/hyperlink" Target="https://uon.cg.gov.ua/web_docs/2143/2022/04/docs/1_3319-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765-2021-%D0%BF" TargetMode="External"/><Relationship Id="rId24" Type="http://schemas.openxmlformats.org/officeDocument/2006/relationships/hyperlink" Target="https://uon.cg.gov.ua/web_docs/2143/2022/04/docs/1_3872-22.pd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uon.cg.gov.ua/web_docs/2143/2022/04/docs/NMO-289.pdf" TargetMode="External"/><Relationship Id="rId23" Type="http://schemas.openxmlformats.org/officeDocument/2006/relationships/hyperlink" Target="https://uon.cg.gov.ua/web_docs/2143/2022/04/docs/1_3737-2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on.cg.gov.ua/web_docs/2143/2020/03/docs/%D0%BF%D0%BE%D1%81%D1%82%D0%B0%D0%BD%D0%BE%D0%B2%D0%B010.pdf" TargetMode="External"/><Relationship Id="rId19" Type="http://schemas.openxmlformats.org/officeDocument/2006/relationships/hyperlink" Target="https://uon.cg.gov.ua/web_docs/2143/2022/04/docs/1_3276-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on.cg.gov.ua/web_docs/2143/2020/03/docs/_%D0%9A%D0%9C%D0%A3-1096.pdf" TargetMode="External"/><Relationship Id="rId14" Type="http://schemas.openxmlformats.org/officeDocument/2006/relationships/hyperlink" Target="https://uon.cg.gov.ua/web_docs/2143/2022/04/docs/%D0%9D%D0%B0%D0%BA%D0%B0%D0%B7_274.pdf" TargetMode="External"/><Relationship Id="rId22" Type="http://schemas.openxmlformats.org/officeDocument/2006/relationships/hyperlink" Target="https://uon.cg.gov.ua/web_docs/2143/2022/04/docs/1_3725-22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0B0F0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8D48-92B4-414F-B9A9-DC52F91E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</cp:lastModifiedBy>
  <cp:revision>114</cp:revision>
  <cp:lastPrinted>2020-08-21T07:21:00Z</cp:lastPrinted>
  <dcterms:created xsi:type="dcterms:W3CDTF">2020-08-20T21:22:00Z</dcterms:created>
  <dcterms:modified xsi:type="dcterms:W3CDTF">2022-05-03T14:07:00Z</dcterms:modified>
</cp:coreProperties>
</file>