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84" w:rsidRPr="00C86E84" w:rsidRDefault="00C86E84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C86E84">
        <w:rPr>
          <w:b/>
          <w:color w:val="000000"/>
          <w:sz w:val="28"/>
          <w:szCs w:val="28"/>
          <w:lang w:val="uk-UA"/>
        </w:rPr>
        <w:t>Сайт Хмельницької міської ради</w:t>
      </w:r>
    </w:p>
    <w:p w:rsidR="00C86E84" w:rsidRDefault="00C86E84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Слухайте, чи немає звуку сирени.</w:t>
      </w: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Перевіряйте офіційні канали комунікації міської ради.</w:t>
      </w: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Увімкніть телебачення або радіо. Інформацію передаватимуть впродовж 5 хвилин після оповіщення сирен.</w:t>
      </w: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Інформація передається через радіоприймачі на хвилях: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>- 104.6 «Поділля Центр»;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 xml:space="preserve">- </w:t>
      </w:r>
      <w:proofErr w:type="spellStart"/>
      <w:r w:rsidRPr="000A65A5">
        <w:rPr>
          <w:color w:val="000000"/>
          <w:lang w:val="uk-UA"/>
        </w:rPr>
        <w:t>Релакс</w:t>
      </w:r>
      <w:proofErr w:type="spellEnd"/>
      <w:r w:rsidRPr="000A65A5">
        <w:rPr>
          <w:color w:val="000000"/>
          <w:lang w:val="uk-UA"/>
        </w:rPr>
        <w:t>;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>- 101.2 «Люкс-FM»;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>- 105.4 «</w:t>
      </w:r>
      <w:proofErr w:type="spellStart"/>
      <w:r w:rsidRPr="000A65A5">
        <w:rPr>
          <w:color w:val="000000"/>
          <w:lang w:val="uk-UA"/>
        </w:rPr>
        <w:t>Окей</w:t>
      </w:r>
      <w:proofErr w:type="spellEnd"/>
      <w:r w:rsidRPr="000A65A5">
        <w:rPr>
          <w:color w:val="000000"/>
          <w:lang w:val="uk-UA"/>
        </w:rPr>
        <w:t xml:space="preserve"> ФМ»;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 xml:space="preserve">- Радіо </w:t>
      </w:r>
      <w:proofErr w:type="spellStart"/>
      <w:r w:rsidRPr="000A65A5">
        <w:rPr>
          <w:color w:val="000000"/>
          <w:lang w:val="uk-UA"/>
        </w:rPr>
        <w:t>Релакс</w:t>
      </w:r>
      <w:proofErr w:type="spellEnd"/>
      <w:r w:rsidRPr="000A65A5">
        <w:rPr>
          <w:color w:val="000000"/>
          <w:lang w:val="uk-UA"/>
        </w:rPr>
        <w:t>;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>- Наше радіо;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>- Кіс-FM;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>- Мелодія.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>Телебачення:</w:t>
      </w:r>
    </w:p>
    <w:p w:rsidR="000A65A5" w:rsidRPr="000A65A5" w:rsidRDefault="000A65A5" w:rsidP="000A65A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A65A5">
        <w:rPr>
          <w:color w:val="000000"/>
          <w:lang w:val="uk-UA"/>
        </w:rPr>
        <w:t>- «UA: Поділля» (колишній «Поділля-центр»).</w:t>
      </w:r>
    </w:p>
    <w:p w:rsidR="000A65A5" w:rsidRDefault="000A65A5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Виконуйте інструкції, які почули у повідомленні.</w:t>
      </w: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 xml:space="preserve">Залишайте </w:t>
      </w:r>
      <w:proofErr w:type="spellStart"/>
      <w:r w:rsidRPr="00C86E84">
        <w:rPr>
          <w:color w:val="000000"/>
          <w:lang w:val="uk-UA"/>
        </w:rPr>
        <w:t>теле-</w:t>
      </w:r>
      <w:proofErr w:type="spellEnd"/>
      <w:r w:rsidRPr="00C86E84">
        <w:rPr>
          <w:color w:val="000000"/>
          <w:lang w:val="uk-UA"/>
        </w:rPr>
        <w:t xml:space="preserve"> та радіоканали увімкненими, бо через них може надходити подальша інформація.</w:t>
      </w: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Якщо зникне світло, одразу бігти в укриття!</w:t>
      </w: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Будьте уважними!</w:t>
      </w:r>
    </w:p>
    <w:p w:rsidR="005E5003" w:rsidRPr="00C86E84" w:rsidRDefault="005E5003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Без паніки! Нас обороняє найкраще військо! Віримо в них!</w:t>
      </w:r>
    </w:p>
    <w:p w:rsidR="005E5003" w:rsidRPr="00C86E84" w:rsidRDefault="005E5003" w:rsidP="00C86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b/>
          <w:color w:val="000000"/>
          <w:lang w:val="uk-UA"/>
        </w:rPr>
        <w:t>Закликаємо мешканців громади зберігати спокій та користуватися інформацією з офіційних джерел.</w:t>
      </w:r>
      <w:r w:rsidRPr="00C86E84">
        <w:rPr>
          <w:color w:val="000000"/>
          <w:lang w:val="uk-UA"/>
        </w:rPr>
        <w:t xml:space="preserve"> Не поширюйте недостовірну інформацію та відповідально ставтеся до власних постів у </w:t>
      </w:r>
      <w:proofErr w:type="spellStart"/>
      <w:r w:rsidRPr="00C86E84">
        <w:rPr>
          <w:color w:val="000000"/>
          <w:lang w:val="uk-UA"/>
        </w:rPr>
        <w:t>соцмережах</w:t>
      </w:r>
      <w:proofErr w:type="spellEnd"/>
      <w:r w:rsidRPr="00C86E84">
        <w:rPr>
          <w:color w:val="000000"/>
          <w:lang w:val="uk-UA"/>
        </w:rPr>
        <w:t>.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52B33"/>
          <w:lang w:val="uk-UA"/>
        </w:rPr>
      </w:pPr>
      <w:r w:rsidRPr="00C86E84">
        <w:rPr>
          <w:b/>
          <w:color w:val="000000"/>
          <w:lang w:val="uk-UA"/>
        </w:rPr>
        <w:t>Офіційні джерела інформації: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5" w:history="1">
        <w:r w:rsidRPr="00C86E84">
          <w:rPr>
            <w:rStyle w:val="a3"/>
            <w:color w:val="428BCA"/>
            <w:lang w:val="uk-UA"/>
          </w:rPr>
          <w:t>Міністерство оборони України</w:t>
        </w:r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6" w:history="1">
        <w:r w:rsidRPr="00C86E84">
          <w:rPr>
            <w:rStyle w:val="a3"/>
            <w:color w:val="428BCA"/>
            <w:lang w:val="uk-UA"/>
          </w:rPr>
          <w:t xml:space="preserve">Головнокомандувач ЗС України / </w:t>
        </w:r>
        <w:proofErr w:type="spellStart"/>
        <w:r w:rsidRPr="00C86E84">
          <w:rPr>
            <w:rStyle w:val="a3"/>
            <w:color w:val="428BCA"/>
            <w:lang w:val="uk-UA"/>
          </w:rPr>
          <w:t>CinC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AF </w:t>
        </w:r>
        <w:proofErr w:type="spellStart"/>
        <w:r w:rsidRPr="00C86E84">
          <w:rPr>
            <w:rStyle w:val="a3"/>
            <w:color w:val="428BCA"/>
            <w:lang w:val="uk-UA"/>
          </w:rPr>
          <w:t>of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Ukraine</w:t>
        </w:r>
        <w:proofErr w:type="spellEnd"/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7" w:history="1">
        <w:r w:rsidRPr="00C86E84">
          <w:rPr>
            <w:rStyle w:val="a3"/>
            <w:color w:val="428BCA"/>
            <w:lang w:val="uk-UA"/>
          </w:rPr>
          <w:t xml:space="preserve">Генеральний штаб ЗСУ / </w:t>
        </w:r>
        <w:proofErr w:type="spellStart"/>
        <w:r w:rsidRPr="00C86E84">
          <w:rPr>
            <w:rStyle w:val="a3"/>
            <w:color w:val="428BCA"/>
            <w:lang w:val="uk-UA"/>
          </w:rPr>
          <w:t>General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Staff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of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the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Armed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Forces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of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Ukraine</w:t>
        </w:r>
        <w:proofErr w:type="spellEnd"/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8" w:history="1">
        <w:r w:rsidRPr="00C86E84">
          <w:rPr>
            <w:rStyle w:val="a3"/>
            <w:color w:val="428BCA"/>
            <w:lang w:val="uk-UA"/>
          </w:rPr>
          <w:t>Сухопутні війська ЗС України</w:t>
        </w:r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9" w:history="1">
        <w:r w:rsidRPr="00C86E84">
          <w:rPr>
            <w:rStyle w:val="a3"/>
            <w:color w:val="428BCA"/>
            <w:lang w:val="uk-UA"/>
          </w:rPr>
          <w:t>ВМС ЗС України</w:t>
        </w:r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10" w:history="1">
        <w:r w:rsidRPr="00C86E84">
          <w:rPr>
            <w:rStyle w:val="a3"/>
            <w:color w:val="428BCA"/>
            <w:lang w:val="uk-UA"/>
          </w:rPr>
          <w:t xml:space="preserve">Командування Повітряних Сил ЗСУ / </w:t>
        </w:r>
        <w:proofErr w:type="spellStart"/>
        <w:r w:rsidRPr="00C86E84">
          <w:rPr>
            <w:rStyle w:val="a3"/>
            <w:color w:val="428BCA"/>
            <w:lang w:val="uk-UA"/>
          </w:rPr>
          <w:t>Air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Force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Command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of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UA </w:t>
        </w:r>
        <w:proofErr w:type="spellStart"/>
        <w:r w:rsidRPr="00C86E84">
          <w:rPr>
            <w:rStyle w:val="a3"/>
            <w:color w:val="428BCA"/>
            <w:lang w:val="uk-UA"/>
          </w:rPr>
          <w:t>Armed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Forces</w:t>
        </w:r>
        <w:proofErr w:type="spellEnd"/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11" w:history="1">
        <w:r w:rsidRPr="00C86E84">
          <w:rPr>
            <w:rStyle w:val="a3"/>
            <w:color w:val="428BCA"/>
            <w:lang w:val="uk-UA"/>
          </w:rPr>
          <w:t xml:space="preserve">Операція об'єднаних сил / </w:t>
        </w:r>
        <w:proofErr w:type="spellStart"/>
        <w:r w:rsidRPr="00C86E84">
          <w:rPr>
            <w:rStyle w:val="a3"/>
            <w:color w:val="428BCA"/>
            <w:lang w:val="uk-UA"/>
          </w:rPr>
          <w:t>Joint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Forces</w:t>
        </w:r>
        <w:proofErr w:type="spellEnd"/>
        <w:r w:rsidRPr="00C86E84">
          <w:rPr>
            <w:rStyle w:val="a3"/>
            <w:color w:val="428BCA"/>
            <w:lang w:val="uk-UA"/>
          </w:rPr>
          <w:t xml:space="preserve"> </w:t>
        </w:r>
        <w:proofErr w:type="spellStart"/>
        <w:r w:rsidRPr="00C86E84">
          <w:rPr>
            <w:rStyle w:val="a3"/>
            <w:color w:val="428BCA"/>
            <w:lang w:val="uk-UA"/>
          </w:rPr>
          <w:t>Operation</w:t>
        </w:r>
        <w:proofErr w:type="spellEnd"/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12" w:history="1">
        <w:r w:rsidRPr="00C86E84">
          <w:rPr>
            <w:rStyle w:val="a3"/>
            <w:color w:val="428BCA"/>
            <w:lang w:val="uk-UA"/>
          </w:rPr>
          <w:t>Командування об'єднаних сил ЗС України</w:t>
        </w:r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13" w:history="1">
        <w:r w:rsidRPr="00C86E84">
          <w:rPr>
            <w:rStyle w:val="a3"/>
            <w:color w:val="428BCA"/>
            <w:lang w:val="uk-UA"/>
          </w:rPr>
          <w:t>Командування Сил спеціальних операцій ЗС України</w:t>
        </w:r>
      </w:hyperlink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14" w:history="1">
        <w:r w:rsidRPr="00C86E84">
          <w:rPr>
            <w:rStyle w:val="a3"/>
            <w:color w:val="428BCA"/>
            <w:lang w:val="uk-UA"/>
          </w:rPr>
          <w:t>Командування Десантно-штурмових військ Збройних Сил України</w:t>
        </w:r>
      </w:hyperlink>
    </w:p>
    <w:p w:rsidR="00926EA0" w:rsidRPr="00C86E84" w:rsidRDefault="00926EA0" w:rsidP="00C86E84">
      <w:pPr>
        <w:pStyle w:val="a4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50505"/>
          <w:lang w:val="uk-UA"/>
        </w:rPr>
        <w:t>- </w:t>
      </w:r>
      <w:hyperlink r:id="rId15" w:history="1">
        <w:r w:rsidRPr="00C86E84">
          <w:rPr>
            <w:rStyle w:val="a3"/>
            <w:color w:val="428BCA"/>
            <w:lang w:val="uk-UA"/>
          </w:rPr>
          <w:t>Офіс Президента України</w:t>
        </w:r>
      </w:hyperlink>
      <w:r w:rsidRPr="00C86E84">
        <w:rPr>
          <w:color w:val="050505"/>
          <w:lang w:val="uk-UA"/>
        </w:rPr>
        <w:t> (офіційний сайт)</w:t>
      </w:r>
    </w:p>
    <w:p w:rsidR="00926EA0" w:rsidRPr="00C86E84" w:rsidRDefault="00926EA0" w:rsidP="00C86E84">
      <w:pPr>
        <w:pStyle w:val="a4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50505"/>
          <w:lang w:val="uk-UA"/>
        </w:rPr>
        <w:t>- </w:t>
      </w:r>
      <w:hyperlink r:id="rId16" w:history="1">
        <w:r w:rsidRPr="00C86E84">
          <w:rPr>
            <w:rStyle w:val="a3"/>
            <w:color w:val="428BCA"/>
            <w:lang w:val="uk-UA"/>
          </w:rPr>
          <w:t>Офіс Президента України</w:t>
        </w:r>
      </w:hyperlink>
      <w:r w:rsidRPr="00C86E84">
        <w:rPr>
          <w:color w:val="050505"/>
          <w:lang w:val="uk-UA"/>
        </w:rPr>
        <w:t> (</w:t>
      </w:r>
      <w:proofErr w:type="spellStart"/>
      <w:r w:rsidRPr="00C86E84">
        <w:rPr>
          <w:color w:val="050505"/>
          <w:lang w:val="uk-UA"/>
        </w:rPr>
        <w:t>фейсбук</w:t>
      </w:r>
      <w:proofErr w:type="spellEnd"/>
      <w:r w:rsidRPr="00C86E84">
        <w:rPr>
          <w:color w:val="050505"/>
          <w:lang w:val="uk-UA"/>
        </w:rPr>
        <w:t>)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17" w:history="1">
        <w:r w:rsidRPr="00C86E84">
          <w:rPr>
            <w:rStyle w:val="a3"/>
            <w:color w:val="428BCA"/>
            <w:lang w:val="uk-UA"/>
          </w:rPr>
          <w:t>Хмельницька міська рада</w:t>
        </w:r>
      </w:hyperlink>
      <w:r w:rsidRPr="00C86E84">
        <w:rPr>
          <w:color w:val="000000"/>
          <w:lang w:val="uk-UA"/>
        </w:rPr>
        <w:t> (офіційний сайт)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18" w:history="1">
        <w:r w:rsidRPr="00C86E84">
          <w:rPr>
            <w:rStyle w:val="a3"/>
            <w:color w:val="428BCA"/>
            <w:lang w:val="uk-UA"/>
          </w:rPr>
          <w:t>Хмельницька міська рада </w:t>
        </w:r>
      </w:hyperlink>
      <w:r w:rsidRPr="00C86E84">
        <w:rPr>
          <w:color w:val="000000"/>
          <w:lang w:val="uk-UA"/>
        </w:rPr>
        <w:t>(</w:t>
      </w:r>
      <w:proofErr w:type="spellStart"/>
      <w:r w:rsidRPr="00C86E84">
        <w:rPr>
          <w:color w:val="000000"/>
          <w:lang w:val="uk-UA"/>
        </w:rPr>
        <w:t>фейсбук</w:t>
      </w:r>
      <w:proofErr w:type="spellEnd"/>
      <w:r w:rsidRPr="00C86E84">
        <w:rPr>
          <w:color w:val="000000"/>
          <w:lang w:val="uk-UA"/>
        </w:rPr>
        <w:t>)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19" w:history="1">
        <w:r w:rsidRPr="00C86E84">
          <w:rPr>
            <w:rStyle w:val="a3"/>
            <w:color w:val="0E3449"/>
            <w:lang w:val="uk-UA"/>
          </w:rPr>
          <w:t>Хмельницька міська рада</w:t>
        </w:r>
      </w:hyperlink>
      <w:r w:rsidRPr="00C86E84">
        <w:rPr>
          <w:color w:val="000000"/>
          <w:lang w:val="uk-UA"/>
        </w:rPr>
        <w:t> (</w:t>
      </w:r>
      <w:proofErr w:type="spellStart"/>
      <w:r w:rsidRPr="00C86E84">
        <w:rPr>
          <w:color w:val="000000"/>
          <w:lang w:val="uk-UA"/>
        </w:rPr>
        <w:t>вайбер</w:t>
      </w:r>
      <w:proofErr w:type="spellEnd"/>
      <w:r w:rsidRPr="00C86E84">
        <w:rPr>
          <w:color w:val="000000"/>
          <w:lang w:val="uk-UA"/>
        </w:rPr>
        <w:t>)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20" w:history="1">
        <w:r w:rsidRPr="00C86E84">
          <w:rPr>
            <w:rStyle w:val="a3"/>
            <w:color w:val="428BCA"/>
            <w:lang w:val="uk-UA"/>
          </w:rPr>
          <w:t>Хмельницька міська рада</w:t>
        </w:r>
      </w:hyperlink>
      <w:r w:rsidRPr="00C86E84">
        <w:rPr>
          <w:color w:val="000000"/>
          <w:lang w:val="uk-UA"/>
        </w:rPr>
        <w:t> (телеграм)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21" w:history="1">
        <w:r w:rsidRPr="00C86E84">
          <w:rPr>
            <w:rStyle w:val="a3"/>
            <w:color w:val="428BCA"/>
            <w:lang w:val="uk-UA"/>
          </w:rPr>
          <w:t>Хмельницька міська рада</w:t>
        </w:r>
      </w:hyperlink>
      <w:r w:rsidRPr="00C86E84">
        <w:rPr>
          <w:color w:val="000000"/>
          <w:lang w:val="uk-UA"/>
        </w:rPr>
        <w:t> (</w:t>
      </w:r>
      <w:proofErr w:type="spellStart"/>
      <w:r w:rsidRPr="00C86E84">
        <w:rPr>
          <w:color w:val="000000"/>
          <w:lang w:val="uk-UA"/>
        </w:rPr>
        <w:t>інстаграм</w:t>
      </w:r>
      <w:proofErr w:type="spellEnd"/>
      <w:r w:rsidRPr="00C86E84">
        <w:rPr>
          <w:color w:val="000000"/>
          <w:lang w:val="uk-UA"/>
        </w:rPr>
        <w:t>)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22" w:history="1">
        <w:r w:rsidRPr="00C86E84">
          <w:rPr>
            <w:rStyle w:val="a3"/>
            <w:color w:val="428BCA"/>
            <w:lang w:val="uk-UA"/>
          </w:rPr>
          <w:t>Хмельницька обласна державна адміністрація</w:t>
        </w:r>
      </w:hyperlink>
      <w:r w:rsidRPr="00C86E84">
        <w:rPr>
          <w:color w:val="000000"/>
          <w:lang w:val="uk-UA"/>
        </w:rPr>
        <w:t> (офіційний сайт)</w:t>
      </w:r>
    </w:p>
    <w:p w:rsidR="00926EA0" w:rsidRPr="00C86E84" w:rsidRDefault="00926EA0" w:rsidP="00C86E8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  <w:lang w:val="uk-UA"/>
        </w:rPr>
      </w:pPr>
      <w:r w:rsidRPr="00C86E84">
        <w:rPr>
          <w:color w:val="000000"/>
          <w:lang w:val="uk-UA"/>
        </w:rPr>
        <w:t>- </w:t>
      </w:r>
      <w:hyperlink r:id="rId23" w:history="1">
        <w:r w:rsidRPr="00C86E84">
          <w:rPr>
            <w:rStyle w:val="a3"/>
            <w:color w:val="428BCA"/>
            <w:lang w:val="uk-UA"/>
          </w:rPr>
          <w:t>Хмельницька обласна рада</w:t>
        </w:r>
      </w:hyperlink>
      <w:r w:rsidRPr="00C86E84">
        <w:rPr>
          <w:color w:val="000000"/>
          <w:lang w:val="uk-UA"/>
        </w:rPr>
        <w:t> (офіційний сайт).</w:t>
      </w:r>
    </w:p>
    <w:p w:rsidR="005E5003" w:rsidRPr="00C86E84" w:rsidRDefault="005E5003" w:rsidP="00C86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854" w:rsidRPr="00C86E84" w:rsidRDefault="00E21854" w:rsidP="00C86E84">
      <w:pPr>
        <w:pStyle w:val="the-newsdescription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lang w:val="uk-UA"/>
        </w:rPr>
      </w:pPr>
      <w:r w:rsidRPr="00C86E84">
        <w:rPr>
          <w:b/>
          <w:bCs/>
          <w:color w:val="212529"/>
          <w:lang w:val="uk-UA"/>
        </w:rPr>
        <w:t>Що потрібно робити, коли йдете в укриття.</w:t>
      </w:r>
    </w:p>
    <w:p w:rsidR="00C86E84" w:rsidRDefault="00E21854" w:rsidP="00C86E84">
      <w:pPr>
        <w:pStyle w:val="a4"/>
        <w:shd w:val="clear" w:color="auto" w:fill="FFFFFF"/>
        <w:spacing w:before="0" w:beforeAutospacing="0" w:after="0" w:afterAutospacing="0"/>
        <w:rPr>
          <w:color w:val="212529"/>
          <w:lang w:val="uk-UA"/>
        </w:rPr>
      </w:pPr>
      <w:r w:rsidRPr="00C86E84">
        <w:rPr>
          <w:color w:val="212529"/>
          <w:lang w:val="uk-UA"/>
        </w:rPr>
        <w:t>Перед тим, як іти в укриття, перекрийте вдома газ, електрику та воду, зачиніть вікна й вентиляційні отвори.</w:t>
      </w:r>
      <w:r w:rsidRPr="00C86E84">
        <w:rPr>
          <w:color w:val="212529"/>
          <w:lang w:val="uk-UA"/>
        </w:rPr>
        <w:br/>
        <w:t xml:space="preserve">Якщо ви не можете самостійно вийти з приміщення, повідомте про це сусідів. </w:t>
      </w:r>
    </w:p>
    <w:p w:rsidR="00C86E84" w:rsidRPr="00C86E84" w:rsidRDefault="00C86E84" w:rsidP="00C86E84">
      <w:pPr>
        <w:pStyle w:val="a4"/>
        <w:shd w:val="clear" w:color="auto" w:fill="FFFFFF"/>
        <w:spacing w:before="0" w:beforeAutospacing="0" w:after="0" w:afterAutospacing="0"/>
        <w:rPr>
          <w:color w:val="212529"/>
          <w:lang w:val="en-US"/>
        </w:rPr>
      </w:pPr>
    </w:p>
    <w:p w:rsidR="00E21854" w:rsidRPr="00C86E84" w:rsidRDefault="00E21854" w:rsidP="00C86E84">
      <w:pPr>
        <w:pStyle w:val="a4"/>
        <w:shd w:val="clear" w:color="auto" w:fill="FFFFFF"/>
        <w:spacing w:before="0" w:beforeAutospacing="0" w:after="0" w:afterAutospacing="0"/>
        <w:rPr>
          <w:color w:val="212529"/>
          <w:lang w:val="uk-UA"/>
        </w:rPr>
      </w:pPr>
      <w:r w:rsidRPr="00C86E84">
        <w:rPr>
          <w:color w:val="212529"/>
          <w:lang w:val="uk-UA"/>
        </w:rPr>
        <w:lastRenderedPageBreak/>
        <w:t>В укриття не можна брати:</w:t>
      </w:r>
      <w:r w:rsidRPr="00C86E84">
        <w:rPr>
          <w:color w:val="212529"/>
          <w:lang w:val="uk-UA"/>
        </w:rPr>
        <w:br/>
        <w:t>• легкозаймисті речовини;</w:t>
      </w:r>
      <w:r w:rsidRPr="00C86E84">
        <w:rPr>
          <w:color w:val="212529"/>
          <w:lang w:val="uk-UA"/>
        </w:rPr>
        <w:br/>
        <w:t>• речовини з сильним запахом;</w:t>
      </w:r>
      <w:r w:rsidRPr="00C86E84">
        <w:rPr>
          <w:color w:val="212529"/>
          <w:lang w:val="uk-UA"/>
        </w:rPr>
        <w:br/>
        <w:t>• громіздкі речі;</w:t>
      </w:r>
      <w:r w:rsidRPr="00C86E84">
        <w:rPr>
          <w:color w:val="212529"/>
          <w:lang w:val="uk-UA"/>
        </w:rPr>
        <w:br/>
        <w:t>• тварин.</w:t>
      </w:r>
    </w:p>
    <w:p w:rsidR="00C86E84" w:rsidRDefault="00C86E84" w:rsidP="00C86E8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en-US"/>
        </w:rPr>
      </w:pPr>
    </w:p>
    <w:p w:rsidR="00E21854" w:rsidRPr="00C86E84" w:rsidRDefault="00E21854" w:rsidP="00C86E8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C86E84">
        <w:rPr>
          <w:color w:val="212529"/>
          <w:lang w:val="uk-UA"/>
        </w:rPr>
        <w:t>Осіб з дітьми розміщують в спеціально відведеному місці. Людей з поганим самопочуттям розміщують у медичній кімнаті або біля огороджувальних конструкцій і ближче до вентиляції. Важливо облаштувати окреме приміщення для туалету.</w:t>
      </w:r>
      <w:r w:rsidRPr="00C86E84">
        <w:rPr>
          <w:color w:val="212529"/>
          <w:lang w:val="uk-UA"/>
        </w:rPr>
        <w:br/>
        <w:t>У споруді забороняється курити, шуміти, запалювати без дозволу свічки. Необхідно дотримуватися дисципліни та якнайменше рухатися.</w:t>
      </w:r>
    </w:p>
    <w:p w:rsidR="00E21854" w:rsidRPr="00C86E84" w:rsidRDefault="00E21854" w:rsidP="00C86E8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C86E84">
        <w:rPr>
          <w:color w:val="212529"/>
          <w:lang w:val="uk-UA"/>
        </w:rPr>
        <w:t>Перебуваючи в укритті, слідкуйте за оголошеннями по радіо, не покидайте укриття до повідомлення про те, що виходити безпечно. Покинути приміщення раніше можна лише у випадку, якщо укриття пошкоджене.</w:t>
      </w:r>
    </w:p>
    <w:p w:rsidR="00023049" w:rsidRPr="00C86E84" w:rsidRDefault="00023049" w:rsidP="00C86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Хмельницький: укриття, пункти роздачі води, надійні джерела інформації</w:t>
      </w:r>
    </w:p>
    <w:p w:rsidR="00023049" w:rsidRPr="00C86E84" w:rsidRDefault="00023049" w:rsidP="00C86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Всі бомбосховища Хмельницького</w:t>
      </w: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6E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відкрили для містян</w:t>
      </w: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C86E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Інтерактивну карту з адресами захисних споруд в Хмельницькому </w:t>
      </w: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можна знайти й на сайті Хмельницької міської ради у вкладці </w:t>
      </w: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“Мешканцю”</w:t>
      </w:r>
      <w:proofErr w:type="spellEnd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Червоним позначені найпростіші укриття. Їх в обласному центрі понад 570. Чорно-жовтим кольором на карті виділили локації зі сховищами. Їх всього 10. Є на карті також перелік сховищ у Хмельницькій області, найпростіших укриттів Кам’янця-Подільського та сховища з доступом для </w:t>
      </w: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маломобільних</w:t>
      </w:r>
      <w:proofErr w:type="spellEnd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категорій населення.</w:t>
      </w:r>
    </w:p>
    <w:p w:rsidR="00023049" w:rsidRDefault="00023049" w:rsidP="00C86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12529"/>
          <w:lang w:val="uk-UA"/>
        </w:rPr>
      </w:pPr>
      <w:r w:rsidRPr="009F7E6B">
        <w:rPr>
          <w:b/>
          <w:color w:val="212529"/>
          <w:lang w:val="uk-UA"/>
        </w:rPr>
        <w:t>Проходження блокпостів: що можна і не можна робити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Про це треба пам’ятати, щоб пройти блокпост.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>
        <w:rPr>
          <w:color w:val="212529"/>
          <w:lang w:val="uk-UA"/>
        </w:rPr>
        <w:t>П</w:t>
      </w:r>
      <w:r w:rsidRPr="009F7E6B">
        <w:rPr>
          <w:color w:val="212529"/>
          <w:lang w:val="uk-UA"/>
        </w:rPr>
        <w:t>ри проходженні блокпоста на в’їзді/виїзді з міста громадяни повинні: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підготувати документи для перевірки;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зменшити швидкість автомобіля;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вимкнути фари;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увімкнути аварійне світло;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чітко відповідати на запитання військових;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бути готовими на вимогу відкрити багажник та дати оглянути салон;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після огляду, отримавши дозвіл продовжити рух, не набирати одразу велику швидкість.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Не можна: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 xml:space="preserve">вести </w:t>
      </w:r>
      <w:proofErr w:type="spellStart"/>
      <w:r w:rsidRPr="009F7E6B">
        <w:rPr>
          <w:color w:val="212529"/>
          <w:lang w:val="uk-UA"/>
        </w:rPr>
        <w:t>відеозйомку</w:t>
      </w:r>
      <w:proofErr w:type="spellEnd"/>
      <w:r w:rsidRPr="009F7E6B">
        <w:rPr>
          <w:color w:val="212529"/>
          <w:lang w:val="uk-UA"/>
        </w:rPr>
        <w:t>;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виходити з автомобіля без дозволу військових.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  <w:r w:rsidRPr="009F7E6B">
        <w:rPr>
          <w:color w:val="212529"/>
          <w:lang w:val="uk-UA"/>
        </w:rPr>
        <w:t>Що ж стосується пересування у місті, то за відсутності великої кількості машин та людей слід продовжувати дотримуватися правил поведінки у громадських місцях та правил дорожнього руху.</w:t>
      </w:r>
    </w:p>
    <w:p w:rsidR="009F7E6B" w:rsidRPr="009F7E6B" w:rsidRDefault="009F7E6B" w:rsidP="009F7E6B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lang w:val="uk-UA"/>
        </w:rPr>
      </w:pPr>
    </w:p>
    <w:p w:rsidR="00023049" w:rsidRPr="00C86E84" w:rsidRDefault="00023049" w:rsidP="00C86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 комунальному підприємстві </w:t>
      </w:r>
      <w:proofErr w:type="spellStart"/>
      <w:r w:rsidRPr="00C86E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“Хмельницькводоканал”</w:t>
      </w:r>
      <w:proofErr w:type="spellEnd"/>
      <w:r w:rsidRPr="00C86E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оприлюднили адреси пунктів роздачі питної води з цистерн: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Міська лікарня, вул. Шевченка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Обласна лікарня, вул. Пілотська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Пологовий будинок, вул. </w:t>
      </w: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Хотовицького</w:t>
      </w:r>
      <w:proofErr w:type="spellEnd"/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Дитяча міська лікарня, вул. С. Разіна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Районна лікарня, вул. Львівське шосе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Поліклініка № 1, вул. Подільська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Поліклініка № 2, проспект Миру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Свободи, 2а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Проспект Миру, 62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Проспект Миру, 86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Кармелюка, 8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Залізняка, 20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Зарічанська, 16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МКП</w:t>
      </w:r>
      <w:proofErr w:type="spellEnd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“Хмельницькводоканал”</w:t>
      </w:r>
      <w:proofErr w:type="spellEnd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вул. Водопровідна, 75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Перехрестя вул. </w:t>
      </w: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Подільська-</w:t>
      </w:r>
      <w:proofErr w:type="spellEnd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Грушевського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Автовокзал “ 2, вул. Шевченка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ЦУМ, вул. Проскурівська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Вул. </w:t>
      </w: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Шухевича</w:t>
      </w:r>
      <w:proofErr w:type="spellEnd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4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Вул. </w:t>
      </w: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Шухевича</w:t>
      </w:r>
      <w:proofErr w:type="spellEnd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15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Філармонія, вул. Гагаріна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Сковороди, 11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Перехрестя вул. Сковороди — Героїв </w:t>
      </w:r>
      <w:proofErr w:type="spellStart"/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</w:t>
      </w:r>
      <w:proofErr w:type="spellEnd"/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Інститутська, 12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Молодіжна, 5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Тернопільська, 20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Львівське шосе, 47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Тернопільська, 40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Вул. Козацька, 56</w:t>
      </w:r>
    </w:p>
    <w:p w:rsidR="00023049" w:rsidRPr="00C86E84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ТДВ “АДВІС”, вул. Чорновола,88</w:t>
      </w:r>
    </w:p>
    <w:p w:rsidR="00E21854" w:rsidRPr="000A65A5" w:rsidRDefault="00023049" w:rsidP="00C86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</w:pPr>
      <w:r w:rsidRPr="000A6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Локації за потреби працюватимуть цілодобово.</w:t>
      </w:r>
    </w:p>
    <w:sectPr w:rsidR="00E21854" w:rsidRPr="000A65A5" w:rsidSect="00B9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52AC"/>
    <w:multiLevelType w:val="multilevel"/>
    <w:tmpl w:val="9670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C1E6F"/>
    <w:multiLevelType w:val="multilevel"/>
    <w:tmpl w:val="A4F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3295A"/>
    <w:multiLevelType w:val="multilevel"/>
    <w:tmpl w:val="3310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E5003"/>
    <w:rsid w:val="00023049"/>
    <w:rsid w:val="000A65A5"/>
    <w:rsid w:val="002F21C3"/>
    <w:rsid w:val="005C1600"/>
    <w:rsid w:val="005E5003"/>
    <w:rsid w:val="00904D48"/>
    <w:rsid w:val="00926EA0"/>
    <w:rsid w:val="009D5230"/>
    <w:rsid w:val="009F7E6B"/>
    <w:rsid w:val="00A873B0"/>
    <w:rsid w:val="00B94497"/>
    <w:rsid w:val="00C86E84"/>
    <w:rsid w:val="00E2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97"/>
  </w:style>
  <w:style w:type="paragraph" w:styleId="1">
    <w:name w:val="heading 1"/>
    <w:basedOn w:val="a"/>
    <w:link w:val="10"/>
    <w:uiPriority w:val="9"/>
    <w:qFormat/>
    <w:rsid w:val="00E21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003"/>
    <w:rPr>
      <w:color w:val="0563C1" w:themeColor="hyperlink"/>
      <w:u w:val="single"/>
    </w:rPr>
  </w:style>
  <w:style w:type="paragraph" w:customStyle="1" w:styleId="rtejustify">
    <w:name w:val="rtejustify"/>
    <w:basedOn w:val="a"/>
    <w:rsid w:val="005E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2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185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the-newsdate">
    <w:name w:val="the-news__date"/>
    <w:basedOn w:val="a0"/>
    <w:rsid w:val="00E21854"/>
  </w:style>
  <w:style w:type="character" w:customStyle="1" w:styleId="the-newsauthor">
    <w:name w:val="the-news__author"/>
    <w:basedOn w:val="a0"/>
    <w:rsid w:val="00E21854"/>
  </w:style>
  <w:style w:type="character" w:customStyle="1" w:styleId="the-newsrubric">
    <w:name w:val="the-news__rubric"/>
    <w:basedOn w:val="a0"/>
    <w:rsid w:val="00E21854"/>
  </w:style>
  <w:style w:type="character" w:customStyle="1" w:styleId="the-newscount">
    <w:name w:val="the-news__count"/>
    <w:basedOn w:val="a0"/>
    <w:rsid w:val="00E21854"/>
  </w:style>
  <w:style w:type="paragraph" w:customStyle="1" w:styleId="the-newsdescription">
    <w:name w:val="the-news__description"/>
    <w:basedOn w:val="a"/>
    <w:rsid w:val="00E2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8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3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1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6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krainianLandForces?__cft__%5B0%5D=AZUMkN57q5sLb4Ox9IV0HekfMCMN9gjbYhUJB55wyO1itUBjbbmSItUBR9o7Ha_xpfW_89T8xLwrLpHklPGQgRS6EKgs02M1glSWWcbu3UJjNc_JXf2x9bOAwI9FrHXeCHIhfPx1sprofooAHBc4X2iA83E9nTR9sa3pSBZ9LoLCCg&amp;__tn__=-%5DK-R" TargetMode="External"/><Relationship Id="rId13" Type="http://schemas.openxmlformats.org/officeDocument/2006/relationships/hyperlink" Target="https://www.facebook.com/usofcom/" TargetMode="External"/><Relationship Id="rId18" Type="http://schemas.openxmlformats.org/officeDocument/2006/relationships/hyperlink" Target="https://www.facebook.com/hmmiskra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.facebook.com/l.php?u=https%3A%2F%2Fwww.instagram.com%2Fkhmelnytskamiskarada%2F%3Ffbclid%3DIwAR1yJ1oP0LFfQL_gtt-lIa2ghi5qjQOKAtnHoBemJ-RHHQW031upNh405R8&amp;h=AT2u8MSL9gXoS6avqvKGDzugS_R93u7MdfToFu_fh3KztTH6EerYKrS27Z8Cvq-2yhOO4aUmklqK8FiYCz7nflI3qWxNzo5IUTfa-6gMrWFe5uoevnvxInpizDEug3J7k4g" TargetMode="External"/><Relationship Id="rId7" Type="http://schemas.openxmlformats.org/officeDocument/2006/relationships/hyperlink" Target="https://www.facebook.com/GeneralStaff.ua?__cft__%5B0%5D=AZUMkN57q5sLb4Ox9IV0HekfMCMN9gjbYhUJB55wyO1itUBjbbmSItUBR9o7Ha_xpfW_89T8xLwrLpHklPGQgRS6EKgs02M1glSWWcbu3UJjNc_JXf2x9bOAwI9FrHXeCHIhfPx1sprofooAHBc4X2iA83E9nTR9sa3pSBZ9LoLCCg&amp;__tn__=-%5DK-R" TargetMode="External"/><Relationship Id="rId12" Type="http://schemas.openxmlformats.org/officeDocument/2006/relationships/hyperlink" Target="https://www.facebook.com/JointForcesCommandAFU/" TargetMode="External"/><Relationship Id="rId17" Type="http://schemas.openxmlformats.org/officeDocument/2006/relationships/hyperlink" Target="https://khm.gov.u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president.gov.ua" TargetMode="External"/><Relationship Id="rId20" Type="http://schemas.openxmlformats.org/officeDocument/2006/relationships/hyperlink" Target="https://l.facebook.com/l.php?u=https%3A%2F%2Ft.me%2Fkhm_gov_ua%3Ffbclid%3DIwAR1bRNcwiJPDULJ63XExk29YbXXDyWag2vaxsoPu9DfnFYKoyLv9M6-DYWY&amp;h=AT2u8MSL9gXoS6avqvKGDzugS_R93u7MdfToFu_fh3KztTH6EerYKrS27Z8Cvq-2yhOO4aUmklqK8FiYCz7nflI3qWxNzo5IUTfa-6gMrWFe5uoevnvxInpizDEug3J7k4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inCAFU?__cft__%5B0%5D=AZUMkN57q5sLb4Ox9IV0HekfMCMN9gjbYhUJB55wyO1itUBjbbmSItUBR9o7Ha_xpfW_89T8xLwrLpHklPGQgRS6EKgs02M1glSWWcbu3UJjNc_JXf2x9bOAwI9FrHXeCHIhfPx1sprofooAHBc4X2iA83E9nTR9sa3pSBZ9LoLCCg&amp;__tn__=-%5DK-R" TargetMode="External"/><Relationship Id="rId11" Type="http://schemas.openxmlformats.org/officeDocument/2006/relationships/hyperlink" Target="https://www.facebook.com/pressjfo.new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ebook.com/MinistryofDefence.UA?__cft__%5B0%5D=AZUMkN57q5sLb4Ox9IV0HekfMCMN9gjbYhUJB55wyO1itUBjbbmSItUBR9o7Ha_xpfW_89T8xLwrLpHklPGQgRS6EKgs02M1glSWWcbu3UJjNc_JXf2x9bOAwI9FrHXeCHIhfPx1sprofooAHBc4X2iA83E9nTR9sa3pSBZ9LoLCCg&amp;__tn__=-%5DK-R" TargetMode="External"/><Relationship Id="rId15" Type="http://schemas.openxmlformats.org/officeDocument/2006/relationships/hyperlink" Target="https://www.president.gov.ua/" TargetMode="External"/><Relationship Id="rId23" Type="http://schemas.openxmlformats.org/officeDocument/2006/relationships/hyperlink" Target="https://km-oblrada.gov.ua/" TargetMode="External"/><Relationship Id="rId10" Type="http://schemas.openxmlformats.org/officeDocument/2006/relationships/hyperlink" Target="https://www.facebook.com/kpszsu" TargetMode="External"/><Relationship Id="rId19" Type="http://schemas.openxmlformats.org/officeDocument/2006/relationships/hyperlink" Target="https://l.facebook.com/l.php?u=https%3A%2F%2Finvite.viber.com%2F%3Fg2%3DAQARgMaexceJ1ks8hwP7FK48vbgWW7sr6TEhGJ6JtDg9T31hbMVdGhlcdhiO4HJY%26fbclid%3DIwAR0QgQzGKc1MM6DTu8-cazHPztFkgAawMrs8rPtTxOqzh_VLkHfbgmRSysE&amp;h=AT2u8MSL9gXoS6avqvKGDzugS_R93u7MdfToFu_fh3KztTH6EerYKrS27Z8Cvq-2yhOO4aUmklqK8FiYCz7nflI3qWxNzo5IUTfa-6gMrWFe5uoevnvxInpizDEug3J7k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avy.mil.gov.ua" TargetMode="External"/><Relationship Id="rId14" Type="http://schemas.openxmlformats.org/officeDocument/2006/relationships/hyperlink" Target="https://www.facebook.com/www.dshv.mil.gov.ua" TargetMode="External"/><Relationship Id="rId22" Type="http://schemas.openxmlformats.org/officeDocument/2006/relationships/hyperlink" Target="https://www.adm-km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1117</Words>
  <Characters>6371</Characters>
  <Application>Microsoft Office Word</Application>
  <DocSecurity>0</DocSecurity>
  <Lines>53</Lines>
  <Paragraphs>14</Paragraphs>
  <ScaleCrop>false</ScaleCrop>
  <Company>Microsoft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2022-02-26T16:33:00Z</dcterms:created>
  <dcterms:modified xsi:type="dcterms:W3CDTF">2022-02-28T06:31:00Z</dcterms:modified>
</cp:coreProperties>
</file>