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FE" w:rsidRPr="00995167" w:rsidRDefault="003F6B40" w:rsidP="00921AFE">
      <w:pPr>
        <w:spacing w:after="0" w:line="450" w:lineRule="atLeast"/>
        <w:jc w:val="center"/>
        <w:outlineLvl w:val="0"/>
        <w:rPr>
          <w:rFonts w:ascii="Arial Black" w:eastAsia="Times New Roman" w:hAnsi="Arial Black" w:cs="Times New Roman"/>
          <w:b/>
          <w:color w:val="090DB7"/>
          <w:kern w:val="36"/>
          <w:sz w:val="36"/>
          <w:szCs w:val="36"/>
          <w:lang w:val="uk-UA" w:eastAsia="ru-RU"/>
        </w:rPr>
      </w:pPr>
      <w:bookmarkStart w:id="0" w:name="_GoBack"/>
      <w:r>
        <w:rPr>
          <w:rFonts w:ascii="Arial Black" w:eastAsia="Times New Roman" w:hAnsi="Arial Black" w:cs="Times New Roman"/>
          <w:b/>
          <w:noProof/>
          <w:color w:val="090DB7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-900270</wp:posOffset>
            </wp:positionH>
            <wp:positionV relativeFrom="paragraph">
              <wp:posOffset>-702517</wp:posOffset>
            </wp:positionV>
            <wp:extent cx="7545586" cy="10665151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-305433_64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586" cy="1066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5167" w:rsidRPr="00995167">
        <w:rPr>
          <w:rFonts w:ascii="Arial Black" w:eastAsia="Times New Roman" w:hAnsi="Arial Black" w:cs="Times New Roman"/>
          <w:b/>
          <w:color w:val="090DB7"/>
          <w:kern w:val="36"/>
          <w:sz w:val="36"/>
          <w:szCs w:val="36"/>
          <w:lang w:val="uk-UA" w:eastAsia="ru-RU"/>
        </w:rPr>
        <w:t xml:space="preserve">Що потрібно знати </w:t>
      </w:r>
      <w:r w:rsidR="000A16D9" w:rsidRPr="00995167">
        <w:rPr>
          <w:rFonts w:ascii="Arial Black" w:eastAsia="Times New Roman" w:hAnsi="Arial Black" w:cs="Times New Roman"/>
          <w:b/>
          <w:color w:val="090DB7"/>
          <w:kern w:val="36"/>
          <w:sz w:val="36"/>
          <w:szCs w:val="36"/>
          <w:lang w:val="uk-UA" w:eastAsia="ru-RU"/>
        </w:rPr>
        <w:t xml:space="preserve"> про ДПА </w:t>
      </w:r>
      <w:r w:rsidR="00995167" w:rsidRPr="00995167">
        <w:rPr>
          <w:rFonts w:ascii="Arial Black" w:eastAsia="Times New Roman" w:hAnsi="Arial Black" w:cs="Times New Roman"/>
          <w:b/>
          <w:color w:val="090DB7"/>
          <w:kern w:val="36"/>
          <w:sz w:val="36"/>
          <w:szCs w:val="36"/>
          <w:lang w:val="uk-UA" w:eastAsia="ru-RU"/>
        </w:rPr>
        <w:t xml:space="preserve"> </w:t>
      </w:r>
      <w:r w:rsidR="000A16D9" w:rsidRPr="00995167">
        <w:rPr>
          <w:rFonts w:ascii="Arial Black" w:eastAsia="Times New Roman" w:hAnsi="Arial Black" w:cs="Times New Roman"/>
          <w:b/>
          <w:color w:val="090DB7"/>
          <w:kern w:val="36"/>
          <w:sz w:val="36"/>
          <w:szCs w:val="36"/>
          <w:lang w:val="uk-UA" w:eastAsia="ru-RU"/>
        </w:rPr>
        <w:t>2020</w:t>
      </w:r>
      <w:r w:rsidR="00995167" w:rsidRPr="00995167">
        <w:rPr>
          <w:rFonts w:ascii="Arial Black" w:eastAsia="Times New Roman" w:hAnsi="Arial Black" w:cs="Times New Roman"/>
          <w:b/>
          <w:color w:val="090DB7"/>
          <w:kern w:val="36"/>
          <w:sz w:val="36"/>
          <w:szCs w:val="36"/>
          <w:lang w:val="uk-UA" w:eastAsia="ru-RU"/>
        </w:rPr>
        <w:t xml:space="preserve"> року</w:t>
      </w:r>
    </w:p>
    <w:p w:rsidR="000A16D9" w:rsidRPr="00995167" w:rsidRDefault="000A16D9" w:rsidP="000A16D9">
      <w:pPr>
        <w:spacing w:line="240" w:lineRule="auto"/>
        <w:jc w:val="both"/>
        <w:rPr>
          <w:rFonts w:eastAsia="Calibri" w:cs="Calibri"/>
          <w:b/>
          <w:color w:val="090DB7"/>
          <w:szCs w:val="28"/>
          <w:lang w:val="uk-UA"/>
        </w:rPr>
      </w:pPr>
    </w:p>
    <w:p w:rsidR="000A16D9" w:rsidRPr="002065FA" w:rsidRDefault="00406DC5" w:rsidP="003F6B40">
      <w:pPr>
        <w:jc w:val="both"/>
        <w:rPr>
          <w:lang w:val="uk-UA"/>
        </w:rPr>
      </w:pPr>
      <w:r w:rsidRPr="00406DC5">
        <w:rPr>
          <w:rFonts w:eastAsia="Calibri"/>
          <w:lang w:val="uk-UA"/>
        </w:rPr>
        <w:t xml:space="preserve"> </w:t>
      </w:r>
      <w:r w:rsidRPr="002065FA">
        <w:rPr>
          <w:lang w:val="uk-UA"/>
        </w:rPr>
        <w:t>Міністерство освіти і науки України затвердило перелік навчальних предметів, з яких у</w:t>
      </w:r>
      <w:r w:rsidRPr="003F6B40">
        <w:t> </w:t>
      </w:r>
      <w:r w:rsidRPr="002065FA">
        <w:rPr>
          <w:lang w:val="uk-UA"/>
        </w:rPr>
        <w:t>2019/2020</w:t>
      </w:r>
      <w:r w:rsidRPr="003F6B40">
        <w:t> </w:t>
      </w:r>
      <w:r w:rsidRPr="002065FA">
        <w:rPr>
          <w:lang w:val="uk-UA"/>
        </w:rPr>
        <w:t>навчальному році проводитиметься</w:t>
      </w:r>
      <w:r w:rsidRPr="003F6B40">
        <w:t> </w:t>
      </w:r>
      <w:r w:rsidRPr="002065FA">
        <w:rPr>
          <w:lang w:val="uk-UA"/>
        </w:rPr>
        <w:t>державна підсумкова атестація</w:t>
      </w:r>
      <w:r w:rsidRPr="003F6B40">
        <w:t> </w:t>
      </w:r>
      <w:r w:rsidRPr="002065FA">
        <w:rPr>
          <w:lang w:val="uk-UA"/>
        </w:rPr>
        <w:t>осіб, які завершують здобуття початкової, базової середньої та повної загальної середньої освіти</w:t>
      </w:r>
      <w:r w:rsidR="005F462B" w:rsidRPr="002065FA">
        <w:rPr>
          <w:lang w:val="uk-UA"/>
        </w:rPr>
        <w:t xml:space="preserve"> (профільної середньої освіти)</w:t>
      </w:r>
      <w:r w:rsidRPr="002065FA">
        <w:rPr>
          <w:lang w:val="uk-UA"/>
        </w:rPr>
        <w:t>.</w:t>
      </w:r>
    </w:p>
    <w:p w:rsidR="000B5424" w:rsidRPr="000B5424" w:rsidRDefault="000B5424" w:rsidP="00406DC5">
      <w:pPr>
        <w:spacing w:before="240" w:after="0" w:line="240" w:lineRule="auto"/>
        <w:jc w:val="both"/>
        <w:rPr>
          <w:rFonts w:eastAsia="Calibri" w:cs="Calibri"/>
          <w:lang w:val="uk-UA"/>
        </w:rPr>
      </w:pPr>
      <w:r>
        <w:rPr>
          <w:rFonts w:eastAsia="Calibri" w:cs="Calibri"/>
          <w:szCs w:val="28"/>
          <w:lang w:val="uk-UA"/>
        </w:rPr>
        <w:t>П</w:t>
      </w:r>
      <w:r w:rsidR="002065FA">
        <w:rPr>
          <w:rFonts w:eastAsia="Calibri" w:cs="Calibri"/>
          <w:szCs w:val="28"/>
          <w:lang w:val="uk-UA"/>
        </w:rPr>
        <w:t>о</w:t>
      </w:r>
      <w:r>
        <w:rPr>
          <w:rFonts w:eastAsia="Calibri" w:cs="Calibri"/>
          <w:szCs w:val="28"/>
          <w:lang w:val="uk-UA"/>
        </w:rPr>
        <w:t>рядок проведення Держаної підсумкової атестації, затверджено наказом Міністерства освіти і науки України від 23.10 2019  року №1332</w:t>
      </w:r>
      <w:r w:rsidR="00406DC5">
        <w:rPr>
          <w:rFonts w:eastAsia="Calibri" w:cs="Calibri"/>
          <w:szCs w:val="28"/>
          <w:lang w:val="uk-UA"/>
        </w:rPr>
        <w:t>.</w:t>
      </w:r>
    </w:p>
    <w:p w:rsidR="000B5424" w:rsidRPr="00406DC5" w:rsidRDefault="00406DC5" w:rsidP="000B5424">
      <w:pPr>
        <w:spacing w:line="240" w:lineRule="auto"/>
        <w:ind w:firstLine="567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Calibri"/>
          <w:szCs w:val="28"/>
          <w:lang w:val="uk-UA"/>
        </w:rPr>
        <w:t xml:space="preserve"> </w:t>
      </w:r>
    </w:p>
    <w:p w:rsidR="000B5424" w:rsidRPr="000B5424" w:rsidRDefault="000B5424" w:rsidP="000B5424">
      <w:pPr>
        <w:spacing w:before="240" w:after="0" w:line="240" w:lineRule="auto"/>
        <w:jc w:val="center"/>
        <w:rPr>
          <w:rFonts w:ascii="Arial Black" w:eastAsia="Calibri" w:hAnsi="Arial Black" w:cs="Calibri"/>
          <w:b/>
          <w:color w:val="090DB7"/>
          <w:szCs w:val="28"/>
          <w:lang w:val="uk-UA"/>
        </w:rPr>
      </w:pPr>
      <w:r w:rsidRPr="000B5424">
        <w:rPr>
          <w:rFonts w:ascii="Arial Black" w:eastAsia="Calibri" w:hAnsi="Arial Black" w:cs="Calibri"/>
          <w:b/>
          <w:color w:val="090DB7"/>
          <w:szCs w:val="28"/>
          <w:lang w:val="uk-UA"/>
        </w:rPr>
        <w:t>Особливості проведення ДПА у закладах за</w:t>
      </w:r>
      <w:r w:rsidR="00794DBB" w:rsidRPr="00406DC5">
        <w:rPr>
          <w:rFonts w:ascii="Arial Black" w:eastAsia="Calibri" w:hAnsi="Arial Black" w:cs="Calibri"/>
          <w:b/>
          <w:color w:val="090DB7"/>
          <w:szCs w:val="28"/>
          <w:lang w:val="uk-UA"/>
        </w:rPr>
        <w:t>гальної середньої освіти в  2020</w:t>
      </w:r>
      <w:r w:rsidRPr="000B5424">
        <w:rPr>
          <w:rFonts w:ascii="Arial Black" w:eastAsia="Calibri" w:hAnsi="Arial Black" w:cs="Calibri"/>
          <w:b/>
          <w:color w:val="090DB7"/>
          <w:szCs w:val="28"/>
          <w:lang w:val="uk-UA"/>
        </w:rPr>
        <w:t xml:space="preserve"> році:</w:t>
      </w:r>
    </w:p>
    <w:p w:rsidR="00081C80" w:rsidRDefault="005F462B" w:rsidP="000142B2">
      <w:pPr>
        <w:spacing w:before="240" w:after="0" w:line="240" w:lineRule="auto"/>
        <w:jc w:val="both"/>
        <w:rPr>
          <w:rFonts w:eastAsia="Calibri" w:cs="Calibri"/>
          <w:lang w:val="uk-UA"/>
        </w:rPr>
      </w:pPr>
      <w:r>
        <w:rPr>
          <w:rFonts w:eastAsia="Calibri" w:cs="Calibri"/>
          <w:lang w:val="uk-UA"/>
        </w:rPr>
        <w:t>А</w:t>
      </w:r>
      <w:r w:rsidR="000B5424" w:rsidRPr="000B5424">
        <w:rPr>
          <w:rFonts w:eastAsia="Calibri" w:cs="Calibri"/>
          <w:lang w:val="uk-UA"/>
        </w:rPr>
        <w:t xml:space="preserve">тестація </w:t>
      </w:r>
      <w:r w:rsidR="00794DBB">
        <w:rPr>
          <w:rFonts w:eastAsia="Calibri" w:cs="Calibri"/>
          <w:lang w:val="uk-UA"/>
        </w:rPr>
        <w:t xml:space="preserve">для </w:t>
      </w:r>
      <w:r w:rsidR="00794DBB" w:rsidRPr="00EE0571">
        <w:rPr>
          <w:rFonts w:eastAsia="Calibri" w:cs="Times New Roman"/>
          <w:szCs w:val="28"/>
          <w:lang w:val="uk-UA"/>
        </w:rPr>
        <w:t xml:space="preserve">здобувачів </w:t>
      </w:r>
      <w:r w:rsidR="00794DBB" w:rsidRPr="003F6B40">
        <w:t>початкової освіти, базової середньої освіти</w:t>
      </w:r>
      <w:r w:rsidR="00794DBB" w:rsidRPr="000B5424">
        <w:rPr>
          <w:rFonts w:eastAsia="Calibri" w:cs="Calibri"/>
          <w:lang w:val="uk-UA"/>
        </w:rPr>
        <w:t xml:space="preserve"> </w:t>
      </w:r>
      <w:r w:rsidR="000B5424" w:rsidRPr="000B5424">
        <w:rPr>
          <w:rFonts w:eastAsia="Calibri" w:cs="Calibri"/>
          <w:lang w:val="uk-UA"/>
        </w:rPr>
        <w:t>п</w:t>
      </w:r>
      <w:r w:rsidR="00794DBB">
        <w:rPr>
          <w:rFonts w:eastAsia="Calibri" w:cs="Calibri"/>
          <w:lang w:val="uk-UA"/>
        </w:rPr>
        <w:t xml:space="preserve">роводиться у закладі освіти в </w:t>
      </w:r>
      <w:r w:rsidR="000B5424" w:rsidRPr="000B5424">
        <w:rPr>
          <w:rFonts w:eastAsia="Calibri" w:cs="Calibri"/>
          <w:lang w:val="uk-UA"/>
        </w:rPr>
        <w:t>письмовій формі;</w:t>
      </w:r>
    </w:p>
    <w:p w:rsidR="00794DBB" w:rsidRPr="002065FA" w:rsidRDefault="005F462B" w:rsidP="003F6B40">
      <w:pPr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</w:t>
      </w:r>
      <w:r w:rsidR="00794DBB" w:rsidRPr="002065FA">
        <w:rPr>
          <w:lang w:val="uk-UA"/>
        </w:rPr>
        <w:t xml:space="preserve">атестація осіб, які </w:t>
      </w:r>
      <w:r w:rsidR="00794DBB" w:rsidRPr="003F6B40">
        <w:t> </w:t>
      </w:r>
      <w:r w:rsidR="00794DBB" w:rsidRPr="002065FA">
        <w:rPr>
          <w:lang w:val="uk-UA"/>
        </w:rPr>
        <w:t xml:space="preserve">завершують здобуття повної загальної середньої освіти (профільної середньої освіти), проводиться </w:t>
      </w:r>
      <w:r w:rsidRPr="002065FA">
        <w:rPr>
          <w:lang w:val="uk-UA"/>
        </w:rPr>
        <w:t xml:space="preserve">традиційно </w:t>
      </w:r>
      <w:r w:rsidR="00794DBB" w:rsidRPr="002065FA">
        <w:rPr>
          <w:lang w:val="uk-UA"/>
        </w:rPr>
        <w:t>у формі зовнішнього незалежного оцінювання 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</w:t>
      </w:r>
      <w:r w:rsidR="00794DBB" w:rsidRPr="003F6B40">
        <w:t> </w:t>
      </w:r>
      <w:hyperlink r:id="rId8" w:tooltip="Деякі питання нормативного забезпечення зовнішнього незалежного оцінювання результатів навчання, здобутих на основі повної загальної середньої освіти" w:history="1">
        <w:r w:rsidR="00794DBB" w:rsidRPr="002065FA">
          <w:rPr>
            <w:rStyle w:val="a5"/>
            <w:lang w:val="uk-UA"/>
          </w:rPr>
          <w:t>№ 25</w:t>
        </w:r>
      </w:hyperlink>
      <w:r w:rsidR="00794DBB" w:rsidRPr="002065FA">
        <w:rPr>
          <w:lang w:val="uk-UA"/>
        </w:rPr>
        <w:t xml:space="preserve">, зареєстрованого в Міністерстві юстиції України 27 січня 2017 року за № 118/29986 (крім випадків, </w:t>
      </w:r>
      <w:r w:rsidR="00A64CB3" w:rsidRPr="002065FA">
        <w:rPr>
          <w:lang w:val="uk-UA"/>
        </w:rPr>
        <w:t>зазначених у пунктах 6 - 11, 13</w:t>
      </w:r>
      <w:r w:rsidR="00794DBB" w:rsidRPr="002065FA">
        <w:rPr>
          <w:lang w:val="uk-UA"/>
        </w:rPr>
        <w:t xml:space="preserve">- 16, 18 розділу </w:t>
      </w:r>
      <w:r w:rsidR="00794DBB" w:rsidRPr="003F6B40">
        <w:t>II</w:t>
      </w:r>
      <w:r w:rsidR="00794DBB" w:rsidRPr="002065FA">
        <w:rPr>
          <w:lang w:val="uk-UA"/>
        </w:rPr>
        <w:t xml:space="preserve"> Порядку проведення державної підсумкової атестації, затвердженого наказом Міністерства освіти і науки України від 07 грудня 2018 року</w:t>
      </w:r>
      <w:r w:rsidR="00794DBB" w:rsidRPr="003F6B40">
        <w:t> </w:t>
      </w:r>
      <w:hyperlink r:id="rId9" w:tooltip="Порядок проведення державної підсумкової атестації" w:history="1">
        <w:r w:rsidR="00794DBB" w:rsidRPr="002065FA">
          <w:rPr>
            <w:rStyle w:val="a5"/>
            <w:lang w:val="uk-UA"/>
          </w:rPr>
          <w:t>№1369</w:t>
        </w:r>
      </w:hyperlink>
      <w:r w:rsidR="00794DBB" w:rsidRPr="002065FA">
        <w:rPr>
          <w:lang w:val="uk-UA"/>
        </w:rPr>
        <w:t xml:space="preserve">, зареєстрованого в Міністерстві юстиції України 02 січня 2019 року за </w:t>
      </w:r>
      <w:r w:rsidR="00794DBB" w:rsidRPr="003F6B40">
        <w:t>N</w:t>
      </w:r>
      <w:r w:rsidR="00794DBB" w:rsidRPr="002065FA">
        <w:rPr>
          <w:lang w:val="uk-UA"/>
        </w:rPr>
        <w:t xml:space="preserve"> 8/32979 (далі - Порядок атестації);</w:t>
      </w:r>
    </w:p>
    <w:p w:rsidR="00C53AF2" w:rsidRPr="00E60607" w:rsidRDefault="00081C80" w:rsidP="00C53AF2">
      <w:pPr>
        <w:spacing w:before="240" w:after="0" w:line="240" w:lineRule="auto"/>
        <w:jc w:val="both"/>
        <w:rPr>
          <w:rFonts w:eastAsia="Calibri" w:cs="Calibri"/>
          <w:szCs w:val="28"/>
          <w:lang w:val="uk-UA"/>
        </w:rPr>
      </w:pPr>
      <w:r>
        <w:rPr>
          <w:rFonts w:eastAsia="Calibri" w:cs="Calibri"/>
          <w:lang w:val="uk-UA"/>
        </w:rPr>
        <w:t xml:space="preserve"> </w:t>
      </w:r>
      <w:r w:rsidR="00C53AF2" w:rsidRPr="000B5424">
        <w:rPr>
          <w:rFonts w:eastAsia="Calibri" w:cs="Calibri"/>
          <w:szCs w:val="28"/>
          <w:lang w:val="uk-UA"/>
        </w:rPr>
        <w:t>атестація осіб, які завершують здобуття початкової освіти, здійснюється  лише з метою  моніторингу якості освітньої діяльності закладу та якості освіти;</w:t>
      </w:r>
    </w:p>
    <w:p w:rsidR="00C53AF2" w:rsidRPr="000B5424" w:rsidRDefault="00C53AF2" w:rsidP="00C53AF2">
      <w:pPr>
        <w:spacing w:before="240" w:after="0" w:line="240" w:lineRule="auto"/>
        <w:jc w:val="both"/>
        <w:rPr>
          <w:rFonts w:eastAsia="Calibri" w:cs="Times New Roman"/>
          <w:szCs w:val="28"/>
          <w:lang w:val="uk-UA"/>
        </w:rPr>
      </w:pPr>
      <w:r w:rsidRPr="000B5424">
        <w:rPr>
          <w:rFonts w:eastAsia="Calibri" w:cs="Times New Roman"/>
          <w:szCs w:val="28"/>
          <w:lang w:val="uk-UA"/>
        </w:rPr>
        <w:t>завдання для моніторингу якості освіти здобувачів початкової освіти складаються в закладі освіти;</w:t>
      </w:r>
    </w:p>
    <w:p w:rsidR="000B5424" w:rsidRPr="000B5424" w:rsidRDefault="000B5424" w:rsidP="00E60607">
      <w:pPr>
        <w:spacing w:before="240" w:after="0" w:line="240" w:lineRule="auto"/>
        <w:jc w:val="both"/>
        <w:rPr>
          <w:rFonts w:eastAsia="Calibri" w:cs="Calibri"/>
          <w:lang w:val="uk-UA"/>
        </w:rPr>
      </w:pPr>
      <w:r w:rsidRPr="000B5424">
        <w:rPr>
          <w:rFonts w:eastAsia="Calibri" w:cs="Calibri"/>
          <w:lang w:val="uk-UA"/>
        </w:rPr>
        <w:t>керівник закладу затверджує строки, завдання для проведення атестації;</w:t>
      </w:r>
    </w:p>
    <w:p w:rsidR="00794DBB" w:rsidRPr="00406DC5" w:rsidRDefault="000B5424" w:rsidP="00406DC5">
      <w:pPr>
        <w:spacing w:before="240" w:after="0" w:line="240" w:lineRule="auto"/>
        <w:jc w:val="both"/>
        <w:rPr>
          <w:rFonts w:eastAsia="Calibri" w:cs="Calibri"/>
          <w:i/>
          <w:lang w:val="uk-UA"/>
        </w:rPr>
      </w:pPr>
      <w:r w:rsidRPr="000B5424">
        <w:rPr>
          <w:rFonts w:eastAsia="Calibri" w:cs="Calibri"/>
          <w:lang w:val="uk-UA"/>
        </w:rPr>
        <w:t>оцінки за атестацію зазначаються у протоколі державної підсумкової атестації, класному журналі та відповідних документах про освіту.</w:t>
      </w:r>
    </w:p>
    <w:p w:rsidR="000B5424" w:rsidRPr="000B5424" w:rsidRDefault="003F6B40" w:rsidP="000B5424">
      <w:pPr>
        <w:spacing w:before="240" w:after="0" w:line="240" w:lineRule="auto"/>
        <w:jc w:val="center"/>
        <w:rPr>
          <w:rFonts w:ascii="Arial Black" w:eastAsia="Calibri" w:hAnsi="Arial Black" w:cs="Aharoni"/>
          <w:b/>
          <w:color w:val="090DB7"/>
          <w:szCs w:val="28"/>
          <w:lang w:val="uk-UA"/>
        </w:rPr>
      </w:pPr>
      <w:r>
        <w:rPr>
          <w:rFonts w:ascii="Arial Black" w:eastAsia="Times New Roman" w:hAnsi="Arial Black" w:cs="Times New Roman"/>
          <w:b/>
          <w:noProof/>
          <w:color w:val="090DB7"/>
          <w:kern w:val="3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16BE74FF" wp14:editId="239B1D2D">
            <wp:simplePos x="0" y="0"/>
            <wp:positionH relativeFrom="column">
              <wp:posOffset>-913741</wp:posOffset>
            </wp:positionH>
            <wp:positionV relativeFrom="paragraph">
              <wp:posOffset>-699764</wp:posOffset>
            </wp:positionV>
            <wp:extent cx="7545586" cy="10665151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-305433_64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586" cy="1066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C5" w:rsidRPr="00406DC5">
        <w:rPr>
          <w:rFonts w:ascii="Arial Black" w:eastAsia="Calibri" w:hAnsi="Arial Black" w:cs="Aharoni"/>
          <w:b/>
          <w:color w:val="090DB7"/>
          <w:sz w:val="32"/>
          <w:szCs w:val="32"/>
          <w:lang w:val="uk-UA"/>
        </w:rPr>
        <w:t xml:space="preserve">Предмети </w:t>
      </w:r>
      <w:r w:rsidR="00A64CB3" w:rsidRPr="00406DC5">
        <w:rPr>
          <w:rFonts w:ascii="Arial Black" w:eastAsia="Calibri" w:hAnsi="Arial Black" w:cs="Aharoni"/>
          <w:b/>
          <w:color w:val="090DB7"/>
          <w:sz w:val="32"/>
          <w:szCs w:val="32"/>
          <w:lang w:val="uk-UA"/>
        </w:rPr>
        <w:t xml:space="preserve"> </w:t>
      </w:r>
      <w:r w:rsidR="000B5424" w:rsidRPr="000B5424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ДПА </w:t>
      </w:r>
      <w:r w:rsidR="00406DC5"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 у 4 класі</w:t>
      </w:r>
    </w:p>
    <w:p w:rsidR="000B5424" w:rsidRPr="000B5424" w:rsidRDefault="000B5424" w:rsidP="000B5424">
      <w:pPr>
        <w:spacing w:before="240" w:after="0" w:line="240" w:lineRule="auto"/>
        <w:rPr>
          <w:rFonts w:eastAsia="Calibri" w:cs="Calibri"/>
          <w:szCs w:val="28"/>
          <w:lang w:val="uk-UA"/>
        </w:rPr>
      </w:pPr>
      <w:r w:rsidRPr="000B5424">
        <w:rPr>
          <w:rFonts w:eastAsia="Calibri" w:cs="Calibri"/>
          <w:szCs w:val="28"/>
          <w:lang w:val="uk-UA"/>
        </w:rPr>
        <w:t>проводиться з таких навчальних предметів:</w:t>
      </w:r>
    </w:p>
    <w:p w:rsidR="000B5424" w:rsidRPr="000B5424" w:rsidRDefault="000B5424" w:rsidP="000B5424">
      <w:pPr>
        <w:spacing w:before="240" w:after="0" w:line="240" w:lineRule="auto"/>
        <w:rPr>
          <w:rFonts w:eastAsia="Calibri" w:cs="Calibri"/>
          <w:szCs w:val="28"/>
          <w:lang w:val="uk-UA"/>
        </w:rPr>
      </w:pPr>
      <w:r w:rsidRPr="000B5424">
        <w:rPr>
          <w:rFonts w:eastAsia="Calibri" w:cs="Calibri"/>
          <w:szCs w:val="28"/>
          <w:lang w:val="uk-UA"/>
        </w:rPr>
        <w:t>1. Українська мова</w:t>
      </w:r>
      <w:r w:rsidR="000142B2">
        <w:rPr>
          <w:rFonts w:eastAsia="Calibri" w:cs="Calibri"/>
          <w:szCs w:val="28"/>
          <w:lang w:val="uk-UA"/>
        </w:rPr>
        <w:t xml:space="preserve"> </w:t>
      </w:r>
      <w:r w:rsidR="000142B2" w:rsidRPr="00921AFE">
        <w:rPr>
          <w:rFonts w:eastAsia="Times New Roman" w:cs="Times New Roman"/>
          <w:color w:val="000000"/>
          <w:szCs w:val="28"/>
          <w:lang w:val="uk-UA" w:eastAsia="ru-RU"/>
        </w:rPr>
        <w:t>(оцінювання результатів з української мови та читання).</w:t>
      </w:r>
    </w:p>
    <w:p w:rsidR="000142B2" w:rsidRPr="00921AFE" w:rsidRDefault="000B5424" w:rsidP="00A64CB3">
      <w:pPr>
        <w:spacing w:before="240" w:after="0" w:line="240" w:lineRule="auto"/>
        <w:rPr>
          <w:rFonts w:eastAsia="Calibri" w:cs="Calibri"/>
          <w:szCs w:val="28"/>
          <w:lang w:val="uk-UA"/>
        </w:rPr>
      </w:pPr>
      <w:r w:rsidRPr="000B5424">
        <w:rPr>
          <w:rFonts w:eastAsia="Calibri" w:cs="Calibri"/>
          <w:szCs w:val="28"/>
          <w:lang w:val="uk-UA"/>
        </w:rPr>
        <w:t>2. Математика</w:t>
      </w:r>
    </w:p>
    <w:p w:rsidR="000B5424" w:rsidRPr="000B5424" w:rsidRDefault="000B5424" w:rsidP="00A64CB3">
      <w:pPr>
        <w:spacing w:before="240" w:after="0" w:line="240" w:lineRule="auto"/>
        <w:rPr>
          <w:rFonts w:eastAsia="Calibri" w:cs="Calibri"/>
          <w:szCs w:val="28"/>
          <w:lang w:val="uk-UA"/>
        </w:rPr>
      </w:pPr>
      <w:r w:rsidRPr="000B5424">
        <w:rPr>
          <w:rFonts w:eastAsia="Calibri" w:cs="Calibri"/>
          <w:szCs w:val="28"/>
          <w:lang w:val="uk-UA"/>
        </w:rPr>
        <w:tab/>
        <w:t>Результати атестації  не враховуються  під час виставлення річних оцінок з навчальних предметів.</w:t>
      </w:r>
    </w:p>
    <w:p w:rsidR="000A16D9" w:rsidRPr="000A16D9" w:rsidRDefault="000A16D9" w:rsidP="000A16D9">
      <w:pPr>
        <w:spacing w:line="240" w:lineRule="auto"/>
        <w:jc w:val="both"/>
        <w:rPr>
          <w:rFonts w:eastAsia="Calibri" w:cs="Calibri"/>
          <w:szCs w:val="28"/>
          <w:lang w:val="uk-UA"/>
        </w:rPr>
      </w:pPr>
    </w:p>
    <w:p w:rsidR="00921AFE" w:rsidRPr="00921AFE" w:rsidRDefault="00406DC5" w:rsidP="00921AFE">
      <w:pPr>
        <w:spacing w:after="0" w:line="450" w:lineRule="atLeast"/>
        <w:jc w:val="center"/>
        <w:outlineLvl w:val="0"/>
        <w:rPr>
          <w:rFonts w:eastAsia="Times New Roman" w:cs="Times New Roman"/>
          <w:b/>
          <w:color w:val="090DB7"/>
          <w:kern w:val="36"/>
          <w:szCs w:val="28"/>
          <w:lang w:val="uk-UA" w:eastAsia="ru-RU"/>
        </w:rPr>
      </w:pPr>
      <w:r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Предмети </w:t>
      </w:r>
      <w:r w:rsidR="00A64CB3" w:rsidRPr="000B5424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ДПА </w:t>
      </w:r>
      <w:r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 у</w:t>
      </w:r>
      <w:r w:rsidR="00A64CB3"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 9</w:t>
      </w:r>
      <w:r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 класі</w:t>
      </w:r>
    </w:p>
    <w:p w:rsidR="00A64CB3" w:rsidRDefault="000142B2" w:rsidP="00A64CB3">
      <w:pPr>
        <w:spacing w:before="240" w:after="0" w:line="240" w:lineRule="auto"/>
        <w:rPr>
          <w:rFonts w:eastAsia="Calibri" w:cs="Calibri"/>
          <w:szCs w:val="28"/>
          <w:lang w:val="uk-UA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A64CB3" w:rsidRPr="000B5424">
        <w:rPr>
          <w:rFonts w:eastAsia="Calibri" w:cs="Calibri"/>
          <w:szCs w:val="28"/>
          <w:lang w:val="uk-UA"/>
        </w:rPr>
        <w:t>проводиться з таких навчальних предметів:</w:t>
      </w:r>
    </w:p>
    <w:p w:rsidR="00921AFE" w:rsidRPr="00921AFE" w:rsidRDefault="00A64CB3" w:rsidP="00A64CB3">
      <w:pPr>
        <w:spacing w:before="240" w:after="0" w:line="240" w:lineRule="auto"/>
        <w:rPr>
          <w:rFonts w:eastAsia="Calibri" w:cs="Calibri"/>
          <w:szCs w:val="28"/>
          <w:lang w:val="uk-UA"/>
        </w:rPr>
      </w:pPr>
      <w:r>
        <w:rPr>
          <w:rFonts w:eastAsia="Times New Roman" w:cs="Times New Roman"/>
          <w:b/>
          <w:bCs/>
          <w:color w:val="F06E0F"/>
          <w:szCs w:val="28"/>
          <w:bdr w:val="none" w:sz="0" w:space="0" w:color="auto" w:frame="1"/>
          <w:lang w:val="uk-UA" w:eastAsia="ru-RU"/>
        </w:rPr>
        <w:t xml:space="preserve"> </w:t>
      </w:r>
    </w:p>
    <w:p w:rsidR="00921AFE" w:rsidRPr="003F6B40" w:rsidRDefault="00921AFE" w:rsidP="003F6B40">
      <w:r w:rsidRPr="00921AFE">
        <w:rPr>
          <w:lang w:val="uk-UA" w:eastAsia="ru-RU"/>
        </w:rPr>
        <w:t>1</w:t>
      </w:r>
      <w:r w:rsidRPr="003F6B40">
        <w:t>. Українська мова.</w:t>
      </w:r>
    </w:p>
    <w:p w:rsidR="00921AFE" w:rsidRPr="003F6B40" w:rsidRDefault="00921AFE" w:rsidP="003F6B40">
      <w:r w:rsidRPr="003F6B40">
        <w:t>2. Математика.</w:t>
      </w:r>
    </w:p>
    <w:p w:rsidR="00921AFE" w:rsidRPr="003F6B40" w:rsidRDefault="00A64CB3" w:rsidP="003F6B40">
      <w:pPr>
        <w:jc w:val="both"/>
      </w:pPr>
      <w:r w:rsidRPr="003F6B40">
        <w:t>3. Один</w:t>
      </w:r>
      <w:r w:rsidR="00921AFE" w:rsidRPr="003F6B40">
        <w:t xml:space="preserve"> із навчальних предметів зі списку (за рішенням педагогічної ради закладу освіти, затвердженим наказом керівника закладу освіти):</w:t>
      </w:r>
    </w:p>
    <w:p w:rsidR="00921AFE" w:rsidRPr="003F6B40" w:rsidRDefault="00921AFE" w:rsidP="003F6B40">
      <w:pPr>
        <w:jc w:val="both"/>
      </w:pPr>
      <w:r w:rsidRPr="003F6B40">
        <w:t xml:space="preserve"> біологія, всесвітня історія, географія, зарубіжна література, інозе</w:t>
      </w:r>
      <w:r w:rsidR="00A64CB3" w:rsidRPr="003F6B40">
        <w:t xml:space="preserve">мна мова (англійська, </w:t>
      </w:r>
      <w:r w:rsidRPr="003F6B40">
        <w:t>німецька або французька мова відповідно до освітньої програми закладу освіти), інформатика, історія України, основи правознавства, украї</w:t>
      </w:r>
      <w:r w:rsidR="00A64CB3" w:rsidRPr="003F6B40">
        <w:t>нська література, фізика, хімія;</w:t>
      </w:r>
    </w:p>
    <w:p w:rsidR="00406DC5" w:rsidRPr="009A0436" w:rsidRDefault="00406DC5" w:rsidP="00A64CB3">
      <w:pPr>
        <w:spacing w:after="0" w:line="450" w:lineRule="atLeast"/>
        <w:jc w:val="center"/>
        <w:outlineLvl w:val="0"/>
        <w:rPr>
          <w:rFonts w:eastAsia="Times New Roman" w:cs="Times New Roman"/>
          <w:color w:val="090DB7"/>
          <w:szCs w:val="28"/>
          <w:lang w:val="uk-UA" w:eastAsia="ru-RU"/>
        </w:rPr>
      </w:pPr>
    </w:p>
    <w:p w:rsidR="00A64CB3" w:rsidRPr="00921AFE" w:rsidRDefault="00A64CB3" w:rsidP="00A64CB3">
      <w:pPr>
        <w:spacing w:after="0" w:line="450" w:lineRule="atLeast"/>
        <w:jc w:val="center"/>
        <w:outlineLvl w:val="0"/>
        <w:rPr>
          <w:rFonts w:eastAsia="Times New Roman" w:cs="Times New Roman"/>
          <w:b/>
          <w:color w:val="0070C0"/>
          <w:kern w:val="36"/>
          <w:szCs w:val="28"/>
          <w:lang w:val="uk-UA" w:eastAsia="ru-RU"/>
        </w:rPr>
      </w:pPr>
      <w:r w:rsidRPr="00406DC5">
        <w:rPr>
          <w:rFonts w:eastAsia="Times New Roman" w:cs="Times New Roman"/>
          <w:color w:val="090DB7"/>
          <w:szCs w:val="28"/>
          <w:lang w:val="uk-UA" w:eastAsia="ru-RU"/>
        </w:rPr>
        <w:t xml:space="preserve"> </w:t>
      </w:r>
      <w:r w:rsidR="00406DC5" w:rsidRPr="00406DC5">
        <w:rPr>
          <w:rFonts w:ascii="Arial Black" w:eastAsia="Times New Roman" w:hAnsi="Arial Black" w:cs="Times New Roman"/>
          <w:color w:val="090DB8"/>
          <w:szCs w:val="28"/>
          <w:lang w:val="uk-UA" w:eastAsia="ru-RU"/>
        </w:rPr>
        <w:t>Предмети</w:t>
      </w:r>
      <w:r w:rsidR="00406DC5" w:rsidRPr="00406DC5">
        <w:rPr>
          <w:rFonts w:eastAsia="Times New Roman" w:cs="Times New Roman"/>
          <w:color w:val="090DB7"/>
          <w:szCs w:val="28"/>
          <w:lang w:val="uk-UA" w:eastAsia="ru-RU"/>
        </w:rPr>
        <w:t xml:space="preserve"> </w:t>
      </w:r>
      <w:r w:rsidRPr="000B5424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ДПА </w:t>
      </w:r>
      <w:r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у формі ЗНО </w:t>
      </w:r>
      <w:r w:rsidR="00406DC5"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 в</w:t>
      </w:r>
      <w:r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 11</w:t>
      </w:r>
      <w:r w:rsidR="00406DC5" w:rsidRPr="00406DC5">
        <w:rPr>
          <w:rFonts w:ascii="Arial Black" w:eastAsia="Calibri" w:hAnsi="Arial Black" w:cs="Aharoni"/>
          <w:b/>
          <w:color w:val="090DB7"/>
          <w:szCs w:val="28"/>
          <w:lang w:val="uk-UA"/>
        </w:rPr>
        <w:t xml:space="preserve"> класі</w:t>
      </w:r>
    </w:p>
    <w:p w:rsidR="00921AFE" w:rsidRPr="003F6B40" w:rsidRDefault="00921AFE" w:rsidP="003F6B40"/>
    <w:p w:rsidR="00921AFE" w:rsidRPr="003F6B40" w:rsidRDefault="00921AFE" w:rsidP="003F6B40">
      <w:pPr>
        <w:jc w:val="both"/>
      </w:pPr>
      <w:r w:rsidRPr="00921AFE">
        <w:rPr>
          <w:lang w:val="uk-UA" w:eastAsia="ru-RU"/>
        </w:rPr>
        <w:t xml:space="preserve">1. </w:t>
      </w:r>
      <w:r w:rsidRPr="003F6B40">
        <w:t>Українська мова.</w:t>
      </w:r>
    </w:p>
    <w:p w:rsidR="005F462B" w:rsidRPr="003F6B40" w:rsidRDefault="00921AFE" w:rsidP="003F6B40">
      <w:pPr>
        <w:jc w:val="both"/>
      </w:pPr>
      <w:r w:rsidRPr="003F6B40">
        <w:t xml:space="preserve">2. Історія України або математика </w:t>
      </w:r>
      <w:r w:rsidR="00A64CB3" w:rsidRPr="003F6B40">
        <w:t>(за вибором здобувача освіти)</w:t>
      </w:r>
      <w:r w:rsidR="005F462B" w:rsidRPr="003F6B40">
        <w:t xml:space="preserve">. </w:t>
      </w:r>
    </w:p>
    <w:p w:rsidR="00A64CB3" w:rsidRPr="003F6B40" w:rsidRDefault="005F462B" w:rsidP="003F6B40">
      <w:pPr>
        <w:jc w:val="both"/>
      </w:pPr>
      <w:r w:rsidRPr="003F6B40">
        <w:t>Здобувачі  освіти, які для проходження державної підсумкової атестації вибрали другим навчальним предметом історію України,  можуть вибрати третім навчальним предметом математику і навпаки.</w:t>
      </w:r>
    </w:p>
    <w:p w:rsidR="00A64CB3" w:rsidRPr="003F6B40" w:rsidRDefault="00A64CB3" w:rsidP="003F6B40">
      <w:pPr>
        <w:jc w:val="both"/>
      </w:pPr>
      <w:r w:rsidRPr="003F6B40">
        <w:t xml:space="preserve"> 3. Один із навчальних предметів зі списку: історія України, математика, іноземна мова (англійська, іспанська, німецька або французька мова), біологія, географія, фізика, хімія).</w:t>
      </w:r>
    </w:p>
    <w:p w:rsidR="00037245" w:rsidRPr="003F6B40" w:rsidRDefault="00037245" w:rsidP="003F6B40"/>
    <w:sectPr w:rsidR="00037245" w:rsidRPr="003F6B40" w:rsidSect="003F6B40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DE" w:rsidRDefault="00252FDE" w:rsidP="009A0436">
      <w:pPr>
        <w:spacing w:after="0" w:line="240" w:lineRule="auto"/>
      </w:pPr>
      <w:r>
        <w:separator/>
      </w:r>
    </w:p>
  </w:endnote>
  <w:endnote w:type="continuationSeparator" w:id="0">
    <w:p w:rsidR="00252FDE" w:rsidRDefault="00252FDE" w:rsidP="009A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DE" w:rsidRDefault="00252FDE" w:rsidP="009A0436">
      <w:pPr>
        <w:spacing w:after="0" w:line="240" w:lineRule="auto"/>
      </w:pPr>
      <w:r>
        <w:separator/>
      </w:r>
    </w:p>
  </w:footnote>
  <w:footnote w:type="continuationSeparator" w:id="0">
    <w:p w:rsidR="00252FDE" w:rsidRDefault="00252FDE" w:rsidP="009A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3D"/>
    <w:rsid w:val="000142B2"/>
    <w:rsid w:val="00037245"/>
    <w:rsid w:val="00081C80"/>
    <w:rsid w:val="000A16D9"/>
    <w:rsid w:val="000B5424"/>
    <w:rsid w:val="002065FA"/>
    <w:rsid w:val="00252FDE"/>
    <w:rsid w:val="003F6B40"/>
    <w:rsid w:val="00406DC5"/>
    <w:rsid w:val="00437E09"/>
    <w:rsid w:val="005F462B"/>
    <w:rsid w:val="00794DBB"/>
    <w:rsid w:val="00914075"/>
    <w:rsid w:val="00921AFE"/>
    <w:rsid w:val="00995167"/>
    <w:rsid w:val="009A0436"/>
    <w:rsid w:val="00A64CB3"/>
    <w:rsid w:val="00B964A9"/>
    <w:rsid w:val="00C53AF2"/>
    <w:rsid w:val="00CD223D"/>
    <w:rsid w:val="00E60607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426"/>
  <w15:docId w15:val="{C4BA2918-C272-45E5-A95A-51324F60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4D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1C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6DC5"/>
    <w:rPr>
      <w:b/>
      <w:bCs/>
    </w:rPr>
  </w:style>
  <w:style w:type="paragraph" w:styleId="a8">
    <w:name w:val="List Paragraph"/>
    <w:basedOn w:val="a"/>
    <w:uiPriority w:val="34"/>
    <w:qFormat/>
    <w:rsid w:val="009A043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A043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A043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A0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5457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63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75DA-C631-44EA-9D40-01A7E2A1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111</cp:lastModifiedBy>
  <cp:revision>16</cp:revision>
  <dcterms:created xsi:type="dcterms:W3CDTF">2019-12-26T09:22:00Z</dcterms:created>
  <dcterms:modified xsi:type="dcterms:W3CDTF">2019-12-27T06:36:00Z</dcterms:modified>
</cp:coreProperties>
</file>